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68889" w14:textId="3DF37EC0" w:rsidR="00925585" w:rsidRDefault="00925585" w:rsidP="00925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sidR="009E1ED0">
        <w:rPr>
          <w:b/>
          <w:noProof/>
          <w:sz w:val="24"/>
        </w:rPr>
        <w:t>136</w:t>
      </w:r>
      <w:r>
        <w:rPr>
          <w:b/>
          <w:i/>
          <w:noProof/>
          <w:sz w:val="28"/>
        </w:rPr>
        <w:tab/>
      </w:r>
      <w:r w:rsidR="00BB5DF5" w:rsidRPr="00BB5DF5">
        <w:rPr>
          <w:b/>
          <w:noProof/>
          <w:sz w:val="28"/>
        </w:rPr>
        <w:t>C3-244349</w:t>
      </w:r>
      <w:bookmarkStart w:id="0" w:name="_GoBack"/>
      <w:bookmarkEnd w:id="0"/>
    </w:p>
    <w:p w14:paraId="5F1A9DA5" w14:textId="791AD451" w:rsidR="00E42D5B" w:rsidRDefault="009E1ED0" w:rsidP="00925585">
      <w:pPr>
        <w:pStyle w:val="CRCoverPage"/>
        <w:outlineLvl w:val="0"/>
        <w:rPr>
          <w:b/>
          <w:noProof/>
          <w:sz w:val="24"/>
        </w:rPr>
      </w:pPr>
      <w:r w:rsidRPr="002B21F0">
        <w:rPr>
          <w:b/>
          <w:noProof/>
          <w:sz w:val="24"/>
        </w:rPr>
        <w:t>Maastricht, NL, 19 - 23 August, 2024</w:t>
      </w:r>
    </w:p>
    <w:p w14:paraId="69C59948" w14:textId="77777777" w:rsidR="00FC68BE" w:rsidRPr="00925585" w:rsidRDefault="00FC68BE" w:rsidP="00FC68BE">
      <w:pPr>
        <w:rPr>
          <w:rFonts w:ascii="Arial" w:hAnsi="Arial" w:cs="Arial"/>
        </w:rPr>
      </w:pPr>
    </w:p>
    <w:p w14:paraId="5C964595" w14:textId="3C1BFF1E"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5D4E85" w:rsidRPr="005D4E85">
        <w:rPr>
          <w:rFonts w:ascii="Arial" w:hAnsi="Arial" w:cs="Arial"/>
          <w:b/>
          <w:sz w:val="22"/>
          <w:szCs w:val="22"/>
        </w:rPr>
        <w:t xml:space="preserve">LS on </w:t>
      </w:r>
      <w:r w:rsidR="008D73AD">
        <w:rPr>
          <w:rFonts w:ascii="Arial" w:hAnsi="Arial" w:cs="Arial"/>
          <w:b/>
          <w:sz w:val="22"/>
          <w:szCs w:val="22"/>
        </w:rPr>
        <w:t>A-ADRF</w:t>
      </w:r>
      <w:r w:rsidR="007778E7">
        <w:rPr>
          <w:rFonts w:ascii="Arial" w:hAnsi="Arial" w:cs="Arial"/>
          <w:b/>
          <w:sz w:val="22"/>
          <w:szCs w:val="22"/>
        </w:rPr>
        <w:t xml:space="preserve"> services</w:t>
      </w:r>
    </w:p>
    <w:p w14:paraId="0BF84A96" w14:textId="4B9C443E" w:rsidR="00FC68BE" w:rsidRDefault="00FC68BE" w:rsidP="00FC68BE">
      <w:pPr>
        <w:spacing w:after="60"/>
        <w:ind w:left="1985" w:hanging="1985"/>
        <w:rPr>
          <w:rFonts w:ascii="Arial" w:hAnsi="Arial" w:cs="Arial"/>
          <w:b/>
          <w:bCs/>
          <w:sz w:val="22"/>
          <w:szCs w:val="22"/>
        </w:rPr>
      </w:pPr>
      <w:bookmarkStart w:id="1" w:name="OLE_LINK59"/>
      <w:bookmarkStart w:id="2" w:name="OLE_LINK60"/>
      <w:bookmarkStart w:id="3" w:name="OLE_LINK61"/>
      <w:r>
        <w:rPr>
          <w:rFonts w:ascii="Arial" w:hAnsi="Arial" w:cs="Arial"/>
          <w:b/>
          <w:sz w:val="22"/>
          <w:szCs w:val="22"/>
        </w:rPr>
        <w:t>Release:</w:t>
      </w:r>
      <w:r>
        <w:rPr>
          <w:rFonts w:ascii="Arial" w:hAnsi="Arial" w:cs="Arial"/>
          <w:b/>
          <w:bCs/>
          <w:sz w:val="22"/>
          <w:szCs w:val="22"/>
        </w:rPr>
        <w:tab/>
        <w:t>Rel-1</w:t>
      </w:r>
      <w:r w:rsidR="00243126">
        <w:rPr>
          <w:rFonts w:ascii="Arial" w:hAnsi="Arial" w:cs="Arial"/>
          <w:b/>
          <w:bCs/>
          <w:sz w:val="22"/>
          <w:szCs w:val="22"/>
        </w:rPr>
        <w:t>8</w:t>
      </w:r>
    </w:p>
    <w:bookmarkEnd w:id="1"/>
    <w:bookmarkEnd w:id="2"/>
    <w:bookmarkEnd w:id="3"/>
    <w:p w14:paraId="4F520DB8" w14:textId="1A06C5E6"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243126" w:rsidRPr="00243126">
        <w:rPr>
          <w:rFonts w:ascii="Arial" w:hAnsi="Arial" w:cs="Arial"/>
          <w:b/>
          <w:bCs/>
          <w:sz w:val="22"/>
          <w:szCs w:val="22"/>
        </w:rPr>
        <w:t>ADAES</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6830D970"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w:t>
      </w:r>
      <w:r w:rsidR="00CC5795">
        <w:rPr>
          <w:rFonts w:ascii="Arial" w:hAnsi="Arial" w:cs="Arial"/>
          <w:b/>
          <w:sz w:val="22"/>
          <w:szCs w:val="22"/>
        </w:rPr>
        <w:t>6</w:t>
      </w:r>
    </w:p>
    <w:p w14:paraId="5AE6E318" w14:textId="77777777" w:rsidR="00FC68BE" w:rsidRPr="00972D15" w:rsidRDefault="00FC68BE" w:rsidP="00FC68BE">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1"/>
        <w:numPr>
          <w:ilvl w:val="0"/>
          <w:numId w:val="5"/>
        </w:numPr>
        <w:ind w:left="993" w:hanging="993"/>
      </w:pPr>
      <w:r>
        <w:t>Overall description</w:t>
      </w:r>
    </w:p>
    <w:p w14:paraId="3CC752E3" w14:textId="6E867738" w:rsidR="003669E4" w:rsidRPr="0063740C" w:rsidRDefault="00245166" w:rsidP="003669E4">
      <w:pPr>
        <w:rPr>
          <w:rStyle w:val="IvDbodytextChar"/>
          <w:rFonts w:eastAsia="Calibri" w:cs="Calibri"/>
          <w:lang w:val="en-US" w:eastAsia="en-US"/>
        </w:rPr>
      </w:pPr>
      <w:r>
        <w:rPr>
          <w:rStyle w:val="IvDbodytextChar"/>
          <w:rFonts w:cs="Calibri"/>
          <w:lang w:val="en-US"/>
        </w:rPr>
        <w:t>There are still some open issues for A-ADRF API definition in CT3</w:t>
      </w:r>
      <w:r w:rsidR="008A10AE">
        <w:rPr>
          <w:rStyle w:val="IvDbodytextChar"/>
          <w:rFonts w:eastAsia="Calibri" w:cs="Calibri"/>
          <w:lang w:val="en-US" w:eastAsia="en-US"/>
        </w:rPr>
        <w:t>.</w:t>
      </w:r>
    </w:p>
    <w:p w14:paraId="58EBA771" w14:textId="2320F525" w:rsidR="00995712" w:rsidRDefault="00995712" w:rsidP="00487F56">
      <w:pPr>
        <w:rPr>
          <w:rStyle w:val="IvDbodytextChar"/>
          <w:rFonts w:cs="Calibri"/>
          <w:lang w:val="en-US"/>
        </w:rPr>
      </w:pPr>
      <w:r>
        <w:rPr>
          <w:rStyle w:val="IvDbodytextChar"/>
          <w:rFonts w:cs="Calibri" w:hint="eastAsia"/>
          <w:lang w:val="en-US"/>
        </w:rPr>
        <w:t>F</w:t>
      </w:r>
      <w:r>
        <w:rPr>
          <w:rStyle w:val="IvDbodytextChar"/>
          <w:rFonts w:cs="Calibri"/>
          <w:lang w:val="en-US"/>
        </w:rPr>
        <w:t xml:space="preserve">or the </w:t>
      </w:r>
      <w:r w:rsidR="00245166" w:rsidRPr="00DF786F">
        <w:rPr>
          <w:rStyle w:val="IvDbodytextChar"/>
          <w:rFonts w:cs="Calibri"/>
          <w:lang w:val="en-US"/>
        </w:rPr>
        <w:t>Target data producer profile criteria</w:t>
      </w:r>
      <w:r w:rsidR="00245166" w:rsidRPr="00DF786F">
        <w:rPr>
          <w:rStyle w:val="IvDbodytextChar"/>
          <w:rFonts w:cs="Calibri"/>
        </w:rPr>
        <w:t xml:space="preserve"> defined </w:t>
      </w:r>
      <w:r w:rsidRPr="00995712">
        <w:rPr>
          <w:rStyle w:val="IvDbodytextChar"/>
          <w:rFonts w:cs="Calibri"/>
          <w:lang w:val="en-US"/>
        </w:rPr>
        <w:t xml:space="preserve">in </w:t>
      </w:r>
      <w:r w:rsidR="00245166" w:rsidRPr="00DF786F">
        <w:rPr>
          <w:rStyle w:val="IvDbodytextChar"/>
          <w:rFonts w:cs="Calibri"/>
          <w:lang w:val="en-US"/>
        </w:rPr>
        <w:t>Table 8.2.4.4-1</w:t>
      </w:r>
      <w:r w:rsidR="00E97EA1">
        <w:rPr>
          <w:rStyle w:val="IvDbodytextChar"/>
          <w:rFonts w:cs="Calibri"/>
          <w:lang w:val="en-US"/>
        </w:rPr>
        <w:t>,</w:t>
      </w:r>
    </w:p>
    <w:p w14:paraId="53EFFA24" w14:textId="77777777" w:rsidR="00245166" w:rsidRPr="00485D65" w:rsidRDefault="00245166" w:rsidP="00245166">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245166" w14:paraId="6D197125" w14:textId="77777777" w:rsidTr="00DF5D8A">
        <w:trPr>
          <w:jc w:val="center"/>
        </w:trPr>
        <w:tc>
          <w:tcPr>
            <w:tcW w:w="2880" w:type="dxa"/>
            <w:tcBorders>
              <w:top w:val="single" w:sz="4" w:space="0" w:color="000000"/>
              <w:left w:val="single" w:sz="4" w:space="0" w:color="000000"/>
              <w:bottom w:val="single" w:sz="4" w:space="0" w:color="000000"/>
              <w:right w:val="nil"/>
            </w:tcBorders>
            <w:hideMark/>
          </w:tcPr>
          <w:p w14:paraId="385C200E" w14:textId="77777777" w:rsidR="00245166" w:rsidRDefault="00245166" w:rsidP="00DF5D8A">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1467EEB" w14:textId="77777777" w:rsidR="00245166" w:rsidRDefault="00245166" w:rsidP="00DF5D8A">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7FE24D" w14:textId="77777777" w:rsidR="00245166" w:rsidRDefault="00245166" w:rsidP="00DF5D8A">
            <w:pPr>
              <w:pStyle w:val="TAH"/>
              <w:rPr>
                <w:kern w:val="2"/>
              </w:rPr>
            </w:pPr>
            <w:r>
              <w:rPr>
                <w:kern w:val="2"/>
              </w:rPr>
              <w:t>Description</w:t>
            </w:r>
          </w:p>
        </w:tc>
      </w:tr>
      <w:tr w:rsidR="00245166" w14:paraId="6435D2F8" w14:textId="77777777" w:rsidTr="004D090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8833BD" w14:textId="5C689CA9" w:rsidR="00245166" w:rsidRDefault="00245166" w:rsidP="00245166">
            <w:pPr>
              <w:pStyle w:val="TAL"/>
              <w:jc w:val="center"/>
              <w:rPr>
                <w:kern w:val="2"/>
              </w:rPr>
            </w:pPr>
            <w:r>
              <w:rPr>
                <w:kern w:val="2"/>
              </w:rPr>
              <w:t>…</w:t>
            </w:r>
          </w:p>
        </w:tc>
      </w:tr>
      <w:tr w:rsidR="00245166" w14:paraId="1B48910D" w14:textId="77777777" w:rsidTr="00DF5D8A">
        <w:trPr>
          <w:jc w:val="center"/>
        </w:trPr>
        <w:tc>
          <w:tcPr>
            <w:tcW w:w="2880" w:type="dxa"/>
            <w:tcBorders>
              <w:top w:val="single" w:sz="4" w:space="0" w:color="000000"/>
              <w:left w:val="single" w:sz="4" w:space="0" w:color="000000"/>
              <w:bottom w:val="single" w:sz="4" w:space="0" w:color="000000"/>
              <w:right w:val="nil"/>
            </w:tcBorders>
          </w:tcPr>
          <w:p w14:paraId="7FEB50DA" w14:textId="77777777" w:rsidR="00245166" w:rsidRPr="00245166" w:rsidRDefault="00245166" w:rsidP="00DF5D8A">
            <w:pPr>
              <w:pStyle w:val="TAL"/>
              <w:rPr>
                <w:kern w:val="2"/>
                <w:highlight w:val="yellow"/>
              </w:rPr>
            </w:pPr>
            <w:r w:rsidRPr="00245166">
              <w:rPr>
                <w:kern w:val="2"/>
                <w:highlight w:val="yellow"/>
              </w:rPr>
              <w:t>Target data producer profile criteria</w:t>
            </w:r>
          </w:p>
        </w:tc>
        <w:tc>
          <w:tcPr>
            <w:tcW w:w="1440" w:type="dxa"/>
            <w:tcBorders>
              <w:top w:val="single" w:sz="4" w:space="0" w:color="000000"/>
              <w:left w:val="single" w:sz="4" w:space="0" w:color="000000"/>
              <w:bottom w:val="single" w:sz="4" w:space="0" w:color="000000"/>
              <w:right w:val="nil"/>
            </w:tcBorders>
          </w:tcPr>
          <w:p w14:paraId="0189B675" w14:textId="77777777" w:rsidR="00245166" w:rsidRPr="00245166" w:rsidRDefault="00245166" w:rsidP="00DF5D8A">
            <w:pPr>
              <w:pStyle w:val="TAC"/>
              <w:rPr>
                <w:kern w:val="2"/>
                <w:highlight w:val="yellow"/>
              </w:rPr>
            </w:pPr>
            <w:r w:rsidRPr="00245166">
              <w:rPr>
                <w:kern w:val="2"/>
                <w:highlight w:val="yellow"/>
              </w:rPr>
              <w:t>O</w:t>
            </w:r>
          </w:p>
        </w:tc>
        <w:tc>
          <w:tcPr>
            <w:tcW w:w="4320" w:type="dxa"/>
            <w:tcBorders>
              <w:top w:val="single" w:sz="4" w:space="0" w:color="000000"/>
              <w:left w:val="single" w:sz="4" w:space="0" w:color="000000"/>
              <w:bottom w:val="single" w:sz="4" w:space="0" w:color="000000"/>
              <w:right w:val="single" w:sz="4" w:space="0" w:color="000000"/>
            </w:tcBorders>
          </w:tcPr>
          <w:p w14:paraId="1B295257" w14:textId="77777777" w:rsidR="00245166" w:rsidRPr="00245166" w:rsidRDefault="00245166" w:rsidP="00DF5D8A">
            <w:pPr>
              <w:pStyle w:val="TAL"/>
              <w:rPr>
                <w:kern w:val="2"/>
                <w:highlight w:val="yellow"/>
              </w:rPr>
            </w:pPr>
            <w:r w:rsidRPr="00245166">
              <w:rPr>
                <w:kern w:val="2"/>
                <w:highlight w:val="yellow"/>
              </w:rPr>
              <w:t>Characteristics of the data producers to be used.</w:t>
            </w:r>
          </w:p>
        </w:tc>
      </w:tr>
      <w:tr w:rsidR="00245166" w14:paraId="25D4951C" w14:textId="77777777" w:rsidTr="00DF5D8A">
        <w:trPr>
          <w:jc w:val="center"/>
        </w:trPr>
        <w:tc>
          <w:tcPr>
            <w:tcW w:w="2880" w:type="dxa"/>
            <w:tcBorders>
              <w:top w:val="single" w:sz="4" w:space="0" w:color="000000"/>
              <w:left w:val="single" w:sz="4" w:space="0" w:color="000000"/>
              <w:bottom w:val="single" w:sz="4" w:space="0" w:color="000000"/>
              <w:right w:val="nil"/>
            </w:tcBorders>
            <w:hideMark/>
          </w:tcPr>
          <w:p w14:paraId="49F15C9A" w14:textId="77777777" w:rsidR="00245166" w:rsidRDefault="00245166" w:rsidP="00DF5D8A">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B7A5CF8" w14:textId="77777777" w:rsidR="00245166" w:rsidRDefault="00245166" w:rsidP="00DF5D8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04D7029" w14:textId="77777777" w:rsidR="00245166" w:rsidRDefault="00245166" w:rsidP="00DF5D8A">
            <w:pPr>
              <w:pStyle w:val="TAL"/>
              <w:rPr>
                <w:kern w:val="2"/>
              </w:rPr>
            </w:pPr>
            <w:r>
              <w:rPr>
                <w:kern w:val="2"/>
              </w:rPr>
              <w:t>The geographical or service area for which the requirement request applies</w:t>
            </w:r>
          </w:p>
        </w:tc>
      </w:tr>
      <w:tr w:rsidR="00245166" w14:paraId="0FE4E1FD" w14:textId="77777777" w:rsidTr="00DF5D8A">
        <w:trPr>
          <w:jc w:val="center"/>
        </w:trPr>
        <w:tc>
          <w:tcPr>
            <w:tcW w:w="2880" w:type="dxa"/>
            <w:tcBorders>
              <w:top w:val="single" w:sz="4" w:space="0" w:color="000000"/>
              <w:left w:val="single" w:sz="4" w:space="0" w:color="000000"/>
              <w:bottom w:val="single" w:sz="4" w:space="0" w:color="000000"/>
              <w:right w:val="nil"/>
            </w:tcBorders>
            <w:hideMark/>
          </w:tcPr>
          <w:p w14:paraId="67692032" w14:textId="77777777" w:rsidR="00245166" w:rsidRDefault="00245166" w:rsidP="00DF5D8A">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70513E0" w14:textId="77777777" w:rsidR="00245166" w:rsidRDefault="00245166" w:rsidP="00DF5D8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85FED" w14:textId="77777777" w:rsidR="00245166" w:rsidRDefault="00245166" w:rsidP="00DF5D8A">
            <w:pPr>
              <w:pStyle w:val="TAL"/>
              <w:rPr>
                <w:kern w:val="2"/>
              </w:rPr>
            </w:pPr>
            <w:r>
              <w:rPr>
                <w:kern w:val="2"/>
              </w:rPr>
              <w:t>The time validity of the request</w:t>
            </w:r>
          </w:p>
        </w:tc>
      </w:tr>
    </w:tbl>
    <w:p w14:paraId="77373FA9" w14:textId="77777777" w:rsidR="00487F56" w:rsidRPr="00245166" w:rsidRDefault="00487F56" w:rsidP="00AA0056">
      <w:pPr>
        <w:spacing w:after="120"/>
        <w:ind w:left="1212" w:hangingChars="600" w:hanging="1212"/>
        <w:rPr>
          <w:rStyle w:val="IvDbodytextChar"/>
          <w:rFonts w:cs="Calibri"/>
        </w:rPr>
      </w:pPr>
    </w:p>
    <w:p w14:paraId="3BD5EB5C" w14:textId="106F1CBB" w:rsidR="00487F56" w:rsidRDefault="00487F56" w:rsidP="00487F56">
      <w:pPr>
        <w:spacing w:after="120"/>
        <w:ind w:left="1217" w:hangingChars="600" w:hanging="1217"/>
        <w:rPr>
          <w:rStyle w:val="IvDbodytextChar"/>
          <w:rFonts w:cs="Calibri"/>
          <w:lang w:val="en-US"/>
        </w:rPr>
      </w:pPr>
      <w:r w:rsidRPr="00261419">
        <w:rPr>
          <w:rStyle w:val="IvDbodytextChar"/>
          <w:rFonts w:eastAsia="Calibri" w:cs="Calibri"/>
          <w:b/>
          <w:lang w:val="en-US" w:eastAsia="en-US"/>
        </w:rPr>
        <w:t xml:space="preserve">Question </w:t>
      </w:r>
      <w:r w:rsidR="00245166">
        <w:rPr>
          <w:rStyle w:val="IvDbodytextChar"/>
          <w:rFonts w:eastAsia="Calibri" w:cs="Calibri"/>
          <w:b/>
          <w:lang w:val="en-US" w:eastAsia="en-US"/>
        </w:rPr>
        <w:t>1</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DF786F">
        <w:rPr>
          <w:rStyle w:val="IvDbodytextChar"/>
          <w:rFonts w:cs="Calibri"/>
          <w:lang w:val="en-US"/>
        </w:rPr>
        <w:t xml:space="preserve">Can SA6 please specify the </w:t>
      </w:r>
      <w:r w:rsidR="00EE0670">
        <w:rPr>
          <w:rStyle w:val="IvDbodytextChar"/>
          <w:rFonts w:cs="Calibri"/>
          <w:lang w:val="en-US"/>
        </w:rPr>
        <w:t>meaning</w:t>
      </w:r>
      <w:r w:rsidR="00DF786F">
        <w:rPr>
          <w:rStyle w:val="IvDbodytextChar"/>
          <w:rFonts w:cs="Calibri"/>
          <w:lang w:val="en-US"/>
        </w:rPr>
        <w:t xml:space="preserve"> and content</w:t>
      </w:r>
      <w:r w:rsidR="00EE0670">
        <w:rPr>
          <w:rStyle w:val="IvDbodytextChar"/>
          <w:rFonts w:cs="Calibri"/>
          <w:lang w:val="en-US"/>
        </w:rPr>
        <w:t xml:space="preserve"> of the </w:t>
      </w:r>
      <w:r w:rsidR="00EE0670" w:rsidRPr="005E7862">
        <w:rPr>
          <w:rStyle w:val="IvDbodytextChar"/>
          <w:rFonts w:cs="Calibri"/>
          <w:lang w:val="en-US"/>
        </w:rPr>
        <w:t>"</w:t>
      </w:r>
      <w:r w:rsidR="00245166" w:rsidRPr="00245166">
        <w:rPr>
          <w:rStyle w:val="IvDbodytextChar"/>
          <w:rFonts w:cs="Calibri"/>
          <w:lang w:val="en-US"/>
        </w:rPr>
        <w:t>profile criteria</w:t>
      </w:r>
      <w:r w:rsidR="00EE0670" w:rsidRPr="005E7862">
        <w:rPr>
          <w:rStyle w:val="IvDbodytextChar"/>
          <w:rFonts w:cs="Calibri"/>
          <w:lang w:val="en-US"/>
        </w:rPr>
        <w:t>"</w:t>
      </w:r>
      <w:r w:rsidR="00245166">
        <w:rPr>
          <w:rStyle w:val="IvDbodytextChar"/>
          <w:rFonts w:cs="Calibri"/>
          <w:lang w:val="en-US"/>
        </w:rPr>
        <w:t xml:space="preserve"> and </w:t>
      </w:r>
      <w:r w:rsidR="00245166" w:rsidRPr="005E7862">
        <w:rPr>
          <w:rStyle w:val="IvDbodytextChar"/>
          <w:rFonts w:cs="Calibri"/>
          <w:lang w:val="en-US"/>
        </w:rPr>
        <w:t>"</w:t>
      </w:r>
      <w:r w:rsidR="00245166" w:rsidRPr="00245166">
        <w:rPr>
          <w:rStyle w:val="IvDbodytextChar"/>
          <w:rFonts w:cs="Calibri"/>
          <w:lang w:val="en-US"/>
        </w:rPr>
        <w:t>Characteristics</w:t>
      </w:r>
      <w:r w:rsidR="00245166" w:rsidRPr="005E7862">
        <w:rPr>
          <w:rStyle w:val="IvDbodytextChar"/>
          <w:rFonts w:cs="Calibri"/>
          <w:lang w:val="en-US"/>
        </w:rPr>
        <w:t>"</w:t>
      </w:r>
      <w:r w:rsidRPr="009948C2">
        <w:rPr>
          <w:rStyle w:val="IvDbodytextChar"/>
          <w:rFonts w:cs="Calibri"/>
          <w:lang w:val="en-US"/>
        </w:rPr>
        <w:t>?</w:t>
      </w:r>
    </w:p>
    <w:p w14:paraId="23152B2F" w14:textId="1C0D4BA5" w:rsidR="00EE0670" w:rsidRDefault="00DF786F" w:rsidP="00EE0670">
      <w:pPr>
        <w:spacing w:after="120"/>
        <w:ind w:left="1217" w:hangingChars="600" w:hanging="1217"/>
        <w:rPr>
          <w:rStyle w:val="IvDbodytextChar"/>
          <w:rFonts w:eastAsia="Calibri" w:cs="Calibri"/>
          <w:lang w:val="en-US" w:eastAsia="en-US"/>
        </w:rPr>
      </w:pPr>
      <w:r w:rsidRPr="00DF786F">
        <w:rPr>
          <w:rStyle w:val="IvDbodytextChar"/>
          <w:rFonts w:eastAsia="Calibri" w:cs="Calibri"/>
          <w:b/>
          <w:lang w:val="en-US" w:eastAsia="en-US"/>
        </w:rPr>
        <w:t>Question 2:</w:t>
      </w:r>
      <w:r w:rsidRPr="00DF786F">
        <w:rPr>
          <w:rStyle w:val="IvDbodytextChar"/>
          <w:rFonts w:cs="Calibri"/>
          <w:lang w:val="en-US"/>
        </w:rPr>
        <w:tab/>
      </w:r>
      <w:r w:rsidRPr="000A2762">
        <w:rPr>
          <w:rStyle w:val="IvDbodytextChar"/>
          <w:rFonts w:eastAsia="Calibri" w:cs="Calibri"/>
          <w:lang w:val="en-US" w:eastAsia="en-US"/>
        </w:rPr>
        <w:t>Do</w:t>
      </w:r>
      <w:r>
        <w:rPr>
          <w:rStyle w:val="IvDbodytextChar"/>
          <w:rFonts w:eastAsia="Calibri" w:cs="Calibri"/>
          <w:lang w:val="en-US" w:eastAsia="en-US"/>
        </w:rPr>
        <w:t>es</w:t>
      </w:r>
      <w:r w:rsidRPr="000A2762">
        <w:rPr>
          <w:rStyle w:val="IvDbodytextChar"/>
          <w:rFonts w:eastAsia="Calibri" w:cs="Calibri"/>
          <w:lang w:val="en-US" w:eastAsia="en-US"/>
        </w:rPr>
        <w:t xml:space="preserve"> the</w:t>
      </w:r>
      <w:r>
        <w:rPr>
          <w:rStyle w:val="IvDbodytextChar"/>
          <w:rFonts w:eastAsia="Calibri" w:cs="Calibri"/>
          <w:lang w:val="en-US" w:eastAsia="en-US"/>
        </w:rPr>
        <w:t xml:space="preserve"> specific</w:t>
      </w:r>
      <w:r w:rsidRPr="000A2762">
        <w:rPr>
          <w:rStyle w:val="IvDbodytextChar"/>
          <w:rFonts w:eastAsia="Calibri" w:cs="Calibri"/>
          <w:lang w:val="en-US" w:eastAsia="en-US"/>
        </w:rPr>
        <w:t xml:space="preserve"> content of the</w:t>
      </w:r>
      <w:r w:rsidRPr="000A2762">
        <w:rPr>
          <w:rStyle w:val="IvDbodytextChar"/>
          <w:rFonts w:cs="Calibri"/>
          <w:lang w:val="en-US"/>
        </w:rPr>
        <w:t xml:space="preserve"> </w:t>
      </w:r>
      <w:r w:rsidRPr="005E7862">
        <w:rPr>
          <w:rStyle w:val="IvDbodytextChar"/>
          <w:rFonts w:cs="Calibri"/>
          <w:lang w:val="en-US"/>
        </w:rPr>
        <w:t>"</w:t>
      </w:r>
      <w:r w:rsidRPr="00245166">
        <w:rPr>
          <w:rStyle w:val="IvDbodytextChar"/>
          <w:rFonts w:cs="Calibri"/>
          <w:lang w:val="en-US"/>
        </w:rPr>
        <w:t>profile criteria</w:t>
      </w:r>
      <w:r w:rsidRPr="005E7862">
        <w:rPr>
          <w:rStyle w:val="IvDbodytextChar"/>
          <w:rFonts w:cs="Calibri"/>
          <w:lang w:val="en-US"/>
        </w:rPr>
        <w:t>"</w:t>
      </w:r>
      <w:r w:rsidRPr="000A2762">
        <w:rPr>
          <w:rStyle w:val="IvDbodytextChar"/>
          <w:rFonts w:eastAsia="Calibri" w:cs="Calibri"/>
          <w:lang w:val="en-US" w:eastAsia="en-US"/>
        </w:rPr>
        <w:t xml:space="preserve"> need to be defined?</w:t>
      </w:r>
    </w:p>
    <w:p w14:paraId="5816CCD4" w14:textId="77777777" w:rsidR="007D2232" w:rsidRPr="00DF786F" w:rsidRDefault="007D2232" w:rsidP="00EE0670">
      <w:pPr>
        <w:spacing w:after="120"/>
        <w:ind w:left="1212" w:hangingChars="600" w:hanging="1212"/>
        <w:rPr>
          <w:rStyle w:val="IvDbodytextChar"/>
          <w:rFonts w:cs="Calibri"/>
          <w:lang w:val="en-US"/>
        </w:rPr>
      </w:pPr>
    </w:p>
    <w:p w14:paraId="47CA9974" w14:textId="22BBAE67" w:rsidR="00DF786F" w:rsidRDefault="00DF786F" w:rsidP="00DF786F">
      <w:pPr>
        <w:rPr>
          <w:rStyle w:val="IvDbodytextChar"/>
          <w:rFonts w:cs="Calibri"/>
          <w:lang w:val="en-US"/>
        </w:rPr>
      </w:pPr>
      <w:r>
        <w:rPr>
          <w:rStyle w:val="IvDbodytextChar"/>
          <w:rFonts w:cs="Calibri" w:hint="eastAsia"/>
          <w:lang w:val="en-US"/>
        </w:rPr>
        <w:t>F</w:t>
      </w:r>
      <w:r>
        <w:rPr>
          <w:rStyle w:val="IvDbodytextChar"/>
          <w:rFonts w:cs="Calibri"/>
          <w:lang w:val="en-US"/>
        </w:rPr>
        <w:t xml:space="preserve">or the </w:t>
      </w:r>
      <w:r w:rsidRPr="00DF786F">
        <w:rPr>
          <w:rStyle w:val="IvDbodytextChar"/>
          <w:rFonts w:cs="Calibri"/>
          <w:lang w:val="en-US"/>
        </w:rPr>
        <w:t xml:space="preserve">API aggregation abstraction defined </w:t>
      </w:r>
      <w:r w:rsidRPr="00995712">
        <w:rPr>
          <w:rStyle w:val="IvDbodytextChar"/>
          <w:rFonts w:cs="Calibri"/>
          <w:lang w:val="en-US"/>
        </w:rPr>
        <w:t xml:space="preserve">in </w:t>
      </w:r>
      <w:r w:rsidRPr="00DF786F">
        <w:rPr>
          <w:rStyle w:val="IvDbodytextChar"/>
          <w:rFonts w:cs="Calibri"/>
          <w:lang w:val="en-US"/>
        </w:rPr>
        <w:t>Table 8.6.3.4-1</w:t>
      </w:r>
      <w:r>
        <w:rPr>
          <w:rStyle w:val="IvDbodytextChar"/>
          <w:rFonts w:cs="Calibri"/>
          <w:lang w:val="en-US"/>
        </w:rPr>
        <w:t>,</w:t>
      </w:r>
    </w:p>
    <w:p w14:paraId="7AECC199" w14:textId="77777777" w:rsidR="00DF786F" w:rsidRPr="0035047D" w:rsidRDefault="00DF786F" w:rsidP="00DF786F">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8500" w:type="dxa"/>
        <w:jc w:val="center"/>
        <w:tblLayout w:type="fixed"/>
        <w:tblLook w:val="04A0" w:firstRow="1" w:lastRow="0" w:firstColumn="1" w:lastColumn="0" w:noHBand="0" w:noVBand="1"/>
      </w:tblPr>
      <w:tblGrid>
        <w:gridCol w:w="2446"/>
        <w:gridCol w:w="991"/>
        <w:gridCol w:w="5063"/>
      </w:tblGrid>
      <w:tr w:rsidR="00DF786F" w:rsidRPr="0035047D" w14:paraId="0BB764F8" w14:textId="77777777" w:rsidTr="008716D0">
        <w:trPr>
          <w:trHeight w:val="198"/>
          <w:jc w:val="center"/>
        </w:trPr>
        <w:tc>
          <w:tcPr>
            <w:tcW w:w="2446" w:type="dxa"/>
            <w:tcBorders>
              <w:top w:val="single" w:sz="4" w:space="0" w:color="000000"/>
              <w:left w:val="single" w:sz="4" w:space="0" w:color="000000"/>
              <w:bottom w:val="single" w:sz="4" w:space="0" w:color="000000"/>
              <w:right w:val="nil"/>
            </w:tcBorders>
            <w:hideMark/>
          </w:tcPr>
          <w:p w14:paraId="67CBF3B4" w14:textId="77777777" w:rsidR="00DF786F" w:rsidRPr="0035047D" w:rsidRDefault="00DF786F" w:rsidP="00DF5D8A">
            <w:pPr>
              <w:pStyle w:val="TAH"/>
            </w:pPr>
            <w:r w:rsidRPr="0035047D">
              <w:t>Information element</w:t>
            </w:r>
          </w:p>
        </w:tc>
        <w:tc>
          <w:tcPr>
            <w:tcW w:w="991" w:type="dxa"/>
            <w:tcBorders>
              <w:top w:val="single" w:sz="4" w:space="0" w:color="000000"/>
              <w:left w:val="single" w:sz="4" w:space="0" w:color="000000"/>
              <w:bottom w:val="single" w:sz="4" w:space="0" w:color="000000"/>
              <w:right w:val="nil"/>
            </w:tcBorders>
            <w:hideMark/>
          </w:tcPr>
          <w:p w14:paraId="16513A9A" w14:textId="77777777" w:rsidR="00DF786F" w:rsidRPr="0035047D" w:rsidRDefault="00DF786F" w:rsidP="00DF5D8A">
            <w:pPr>
              <w:pStyle w:val="TAH"/>
            </w:pPr>
            <w:r w:rsidRPr="0035047D">
              <w:t>Status</w:t>
            </w:r>
          </w:p>
        </w:tc>
        <w:tc>
          <w:tcPr>
            <w:tcW w:w="5063" w:type="dxa"/>
            <w:tcBorders>
              <w:top w:val="single" w:sz="4" w:space="0" w:color="000000"/>
              <w:left w:val="single" w:sz="4" w:space="0" w:color="000000"/>
              <w:bottom w:val="single" w:sz="4" w:space="0" w:color="000000"/>
              <w:right w:val="single" w:sz="4" w:space="0" w:color="000000"/>
            </w:tcBorders>
            <w:hideMark/>
          </w:tcPr>
          <w:p w14:paraId="4541E33D" w14:textId="77777777" w:rsidR="00DF786F" w:rsidRPr="0035047D" w:rsidRDefault="00DF786F" w:rsidP="00DF5D8A">
            <w:pPr>
              <w:pStyle w:val="TAH"/>
            </w:pPr>
            <w:r w:rsidRPr="0035047D">
              <w:t>Description</w:t>
            </w:r>
          </w:p>
        </w:tc>
      </w:tr>
      <w:tr w:rsidR="00DF786F" w:rsidRPr="0035047D" w14:paraId="1DB58238" w14:textId="77777777" w:rsidTr="008716D0">
        <w:trPr>
          <w:trHeight w:val="226"/>
          <w:jc w:val="center"/>
        </w:trPr>
        <w:tc>
          <w:tcPr>
            <w:tcW w:w="8500" w:type="dxa"/>
            <w:gridSpan w:val="3"/>
            <w:tcBorders>
              <w:top w:val="single" w:sz="4" w:space="0" w:color="000000"/>
              <w:left w:val="single" w:sz="4" w:space="0" w:color="000000"/>
              <w:bottom w:val="single" w:sz="4" w:space="0" w:color="000000"/>
              <w:right w:val="single" w:sz="4" w:space="0" w:color="000000"/>
            </w:tcBorders>
          </w:tcPr>
          <w:p w14:paraId="65A8F46A" w14:textId="2A642455" w:rsidR="00DF786F" w:rsidRPr="0035047D" w:rsidRDefault="00DF786F" w:rsidP="00DF786F">
            <w:pPr>
              <w:pStyle w:val="TAL"/>
              <w:jc w:val="center"/>
            </w:pPr>
            <w:r>
              <w:rPr>
                <w:kern w:val="2"/>
              </w:rPr>
              <w:t>…</w:t>
            </w:r>
          </w:p>
        </w:tc>
      </w:tr>
      <w:tr w:rsidR="00DF786F" w:rsidRPr="0035047D" w14:paraId="1EC80925" w14:textId="77777777" w:rsidTr="008716D0">
        <w:trPr>
          <w:trHeight w:val="515"/>
          <w:jc w:val="center"/>
        </w:trPr>
        <w:tc>
          <w:tcPr>
            <w:tcW w:w="2446" w:type="dxa"/>
            <w:tcBorders>
              <w:top w:val="single" w:sz="4" w:space="0" w:color="000000"/>
              <w:left w:val="single" w:sz="4" w:space="0" w:color="000000"/>
              <w:bottom w:val="single" w:sz="4" w:space="0" w:color="000000"/>
              <w:right w:val="nil"/>
            </w:tcBorders>
            <w:hideMark/>
          </w:tcPr>
          <w:p w14:paraId="57514D8C" w14:textId="77777777" w:rsidR="00DF786F" w:rsidRPr="00DF786F" w:rsidRDefault="00DF786F" w:rsidP="00DF5D8A">
            <w:pPr>
              <w:pStyle w:val="TAL"/>
              <w:rPr>
                <w:highlight w:val="yellow"/>
              </w:rPr>
            </w:pPr>
            <w:r w:rsidRPr="00DF786F">
              <w:rPr>
                <w:highlight w:val="yellow"/>
              </w:rPr>
              <w:t xml:space="preserve">&gt; API aggregation abstraction flag </w:t>
            </w:r>
          </w:p>
        </w:tc>
        <w:tc>
          <w:tcPr>
            <w:tcW w:w="991" w:type="dxa"/>
            <w:tcBorders>
              <w:top w:val="single" w:sz="4" w:space="0" w:color="000000"/>
              <w:left w:val="single" w:sz="4" w:space="0" w:color="000000"/>
              <w:bottom w:val="single" w:sz="4" w:space="0" w:color="000000"/>
              <w:right w:val="nil"/>
            </w:tcBorders>
            <w:hideMark/>
          </w:tcPr>
          <w:p w14:paraId="6518DE55" w14:textId="77777777" w:rsidR="00DF786F" w:rsidRPr="00DF786F" w:rsidRDefault="00DF786F" w:rsidP="00DF5D8A">
            <w:pPr>
              <w:pStyle w:val="TAL"/>
              <w:rPr>
                <w:highlight w:val="yellow"/>
              </w:rPr>
            </w:pPr>
            <w:r w:rsidRPr="00DF786F">
              <w:rPr>
                <w:highlight w:val="yellow"/>
              </w:rPr>
              <w:t>O</w:t>
            </w:r>
          </w:p>
        </w:tc>
        <w:tc>
          <w:tcPr>
            <w:tcW w:w="5063" w:type="dxa"/>
            <w:tcBorders>
              <w:top w:val="single" w:sz="4" w:space="0" w:color="000000"/>
              <w:left w:val="single" w:sz="4" w:space="0" w:color="000000"/>
              <w:bottom w:val="single" w:sz="4" w:space="0" w:color="000000"/>
              <w:right w:val="single" w:sz="4" w:space="0" w:color="000000"/>
            </w:tcBorders>
            <w:hideMark/>
          </w:tcPr>
          <w:p w14:paraId="061640FE" w14:textId="77777777" w:rsidR="00DF786F" w:rsidRPr="00DF786F" w:rsidRDefault="00DF786F" w:rsidP="00DF5D8A">
            <w:pPr>
              <w:pStyle w:val="TAL"/>
              <w:rPr>
                <w:highlight w:val="yellow"/>
              </w:rPr>
            </w:pPr>
            <w:r w:rsidRPr="00DF786F">
              <w:rPr>
                <w:highlight w:val="yellow"/>
              </w:rPr>
              <w:t>What type of aggregation or abstraction/filtering needs to be applied.</w:t>
            </w:r>
          </w:p>
        </w:tc>
      </w:tr>
      <w:tr w:rsidR="00DF786F" w:rsidRPr="0035047D" w14:paraId="706110E2" w14:textId="77777777" w:rsidTr="008716D0">
        <w:trPr>
          <w:trHeight w:val="198"/>
          <w:jc w:val="center"/>
        </w:trPr>
        <w:tc>
          <w:tcPr>
            <w:tcW w:w="2446" w:type="dxa"/>
            <w:tcBorders>
              <w:top w:val="single" w:sz="4" w:space="0" w:color="000000"/>
              <w:left w:val="single" w:sz="4" w:space="0" w:color="000000"/>
              <w:bottom w:val="single" w:sz="4" w:space="0" w:color="000000"/>
              <w:right w:val="nil"/>
            </w:tcBorders>
            <w:hideMark/>
          </w:tcPr>
          <w:p w14:paraId="7B13A51B" w14:textId="77777777" w:rsidR="00DF786F" w:rsidRPr="0035047D" w:rsidRDefault="00DF786F" w:rsidP="00DF5D8A">
            <w:pPr>
              <w:pStyle w:val="TAL"/>
            </w:pPr>
            <w:r w:rsidRPr="0035047D">
              <w:t>Reporting configuration</w:t>
            </w:r>
          </w:p>
        </w:tc>
        <w:tc>
          <w:tcPr>
            <w:tcW w:w="991" w:type="dxa"/>
            <w:tcBorders>
              <w:top w:val="single" w:sz="4" w:space="0" w:color="000000"/>
              <w:left w:val="single" w:sz="4" w:space="0" w:color="000000"/>
              <w:bottom w:val="single" w:sz="4" w:space="0" w:color="000000"/>
              <w:right w:val="nil"/>
            </w:tcBorders>
            <w:hideMark/>
          </w:tcPr>
          <w:p w14:paraId="3BB206C1" w14:textId="77777777" w:rsidR="00DF786F" w:rsidRPr="0035047D" w:rsidRDefault="00DF786F" w:rsidP="00DF5D8A">
            <w:pPr>
              <w:pStyle w:val="TAL"/>
            </w:pPr>
            <w:r w:rsidRPr="0035047D">
              <w:t>O</w:t>
            </w:r>
          </w:p>
        </w:tc>
        <w:tc>
          <w:tcPr>
            <w:tcW w:w="5063" w:type="dxa"/>
            <w:tcBorders>
              <w:top w:val="single" w:sz="4" w:space="0" w:color="000000"/>
              <w:left w:val="single" w:sz="4" w:space="0" w:color="000000"/>
              <w:bottom w:val="single" w:sz="4" w:space="0" w:color="000000"/>
              <w:right w:val="single" w:sz="4" w:space="0" w:color="000000"/>
            </w:tcBorders>
            <w:hideMark/>
          </w:tcPr>
          <w:p w14:paraId="37B9DD06" w14:textId="77777777" w:rsidR="00DF786F" w:rsidRPr="0035047D" w:rsidRDefault="00DF786F" w:rsidP="00DF5D8A">
            <w:pPr>
              <w:pStyle w:val="TAL"/>
            </w:pPr>
            <w:r w:rsidRPr="0009507C">
              <w:t>The configuration for the logs reporting. This requirement may include e.g. the frequency of reporting (periodic), the reporting periodicity in case of periodic, and reporting thresholds, whether data abstraction is needed or not.</w:t>
            </w:r>
            <w:r>
              <w:t>.</w:t>
            </w:r>
          </w:p>
        </w:tc>
      </w:tr>
    </w:tbl>
    <w:p w14:paraId="6D3FCF20" w14:textId="77777777" w:rsidR="00DF786F" w:rsidRPr="00DF786F" w:rsidRDefault="00DF786F" w:rsidP="00DF786F">
      <w:pPr>
        <w:rPr>
          <w:rStyle w:val="IvDbodytextChar"/>
          <w:rFonts w:cs="Calibri"/>
          <w:lang w:val="en-US"/>
        </w:rPr>
      </w:pPr>
    </w:p>
    <w:p w14:paraId="2AF2C87F" w14:textId="7BA97449" w:rsidR="000A2762" w:rsidRDefault="000A2762" w:rsidP="000A2762">
      <w:pPr>
        <w:spacing w:after="120"/>
        <w:ind w:left="1217" w:hangingChars="600" w:hanging="1217"/>
        <w:rPr>
          <w:rStyle w:val="IvDbodytextChar"/>
          <w:rFonts w:cs="Calibri"/>
          <w:lang w:val="en-US"/>
        </w:rPr>
      </w:pPr>
      <w:r w:rsidRPr="00DF786F">
        <w:rPr>
          <w:rStyle w:val="IvDbodytextChar"/>
          <w:rFonts w:eastAsia="Calibri" w:cs="Calibri"/>
          <w:b/>
          <w:lang w:val="en-US" w:eastAsia="en-US"/>
        </w:rPr>
        <w:t xml:space="preserve">Question </w:t>
      </w:r>
      <w:r w:rsidR="007D2232">
        <w:rPr>
          <w:rStyle w:val="IvDbodytextChar"/>
          <w:rFonts w:eastAsia="Calibri" w:cs="Calibri"/>
          <w:b/>
          <w:lang w:val="en-US" w:eastAsia="en-US"/>
        </w:rPr>
        <w:t>3</w:t>
      </w:r>
      <w:r w:rsidRPr="00DF786F">
        <w:rPr>
          <w:rStyle w:val="IvDbodytextChar"/>
          <w:rFonts w:eastAsia="Calibri" w:cs="Calibri"/>
          <w:b/>
          <w:lang w:val="en-US" w:eastAsia="en-US"/>
        </w:rPr>
        <w:t>:</w:t>
      </w:r>
      <w:r w:rsidRPr="00DF786F">
        <w:rPr>
          <w:rStyle w:val="IvDbodytextChar"/>
          <w:rFonts w:cs="Calibri"/>
          <w:lang w:val="en-US"/>
        </w:rPr>
        <w:tab/>
      </w:r>
      <w:r w:rsidR="00DF786F">
        <w:rPr>
          <w:rStyle w:val="IvDbodytextChar"/>
          <w:rFonts w:cs="Calibri"/>
          <w:lang w:val="en-US"/>
        </w:rPr>
        <w:t xml:space="preserve">Can SA6 please specify the content of the </w:t>
      </w:r>
      <w:r w:rsidR="00DF786F" w:rsidRPr="005E7862">
        <w:rPr>
          <w:rStyle w:val="IvDbodytextChar"/>
          <w:rFonts w:cs="Calibri"/>
          <w:lang w:val="en-US"/>
        </w:rPr>
        <w:t>"</w:t>
      </w:r>
      <w:r w:rsidR="00DF786F" w:rsidRPr="00DF786F">
        <w:rPr>
          <w:rStyle w:val="IvDbodytextChar"/>
          <w:rFonts w:cs="Calibri"/>
          <w:lang w:val="en-US"/>
        </w:rPr>
        <w:t>aggregation</w:t>
      </w:r>
      <w:r w:rsidR="00DF786F" w:rsidRPr="005E7862">
        <w:rPr>
          <w:rStyle w:val="IvDbodytextChar"/>
          <w:rFonts w:cs="Calibri"/>
          <w:lang w:val="en-US"/>
        </w:rPr>
        <w:t>"</w:t>
      </w:r>
      <w:r w:rsidR="00DF786F">
        <w:rPr>
          <w:rStyle w:val="IvDbodytextChar"/>
          <w:rFonts w:cs="Calibri"/>
          <w:lang w:val="en-US"/>
        </w:rPr>
        <w:t xml:space="preserve"> and </w:t>
      </w:r>
      <w:r w:rsidR="00DF786F" w:rsidRPr="005E7862">
        <w:rPr>
          <w:rStyle w:val="IvDbodytextChar"/>
          <w:rFonts w:cs="Calibri"/>
          <w:lang w:val="en-US"/>
        </w:rPr>
        <w:t>"</w:t>
      </w:r>
      <w:r w:rsidR="00DF786F" w:rsidRPr="00DF786F">
        <w:rPr>
          <w:rStyle w:val="IvDbodytextChar"/>
          <w:rFonts w:cs="Calibri"/>
          <w:lang w:val="en-US"/>
        </w:rPr>
        <w:t>abstraction/filtering</w:t>
      </w:r>
      <w:r w:rsidR="00DF786F" w:rsidRPr="005E7862">
        <w:rPr>
          <w:rStyle w:val="IvDbodytextChar"/>
          <w:rFonts w:cs="Calibri"/>
          <w:lang w:val="en-US"/>
        </w:rPr>
        <w:t>"</w:t>
      </w:r>
      <w:r w:rsidR="00DF786F" w:rsidRPr="009948C2">
        <w:rPr>
          <w:rStyle w:val="IvDbodytextChar"/>
          <w:rFonts w:cs="Calibri"/>
          <w:lang w:val="en-US"/>
        </w:rPr>
        <w:t>?</w:t>
      </w:r>
    </w:p>
    <w:p w14:paraId="7DBCBEBF" w14:textId="37C65A69" w:rsidR="007D2232" w:rsidRPr="00DF786F" w:rsidRDefault="007D2232" w:rsidP="007D2232">
      <w:pPr>
        <w:spacing w:after="120"/>
        <w:ind w:left="1217" w:hangingChars="600" w:hanging="1217"/>
        <w:rPr>
          <w:rStyle w:val="IvDbodytextChar"/>
          <w:rFonts w:cs="Calibri"/>
          <w:lang w:val="en-US"/>
        </w:rPr>
      </w:pPr>
      <w:r w:rsidRPr="00DF786F">
        <w:rPr>
          <w:rStyle w:val="IvDbodytextChar"/>
          <w:rFonts w:eastAsia="Calibri" w:cs="Calibri"/>
          <w:b/>
          <w:lang w:val="en-US" w:eastAsia="en-US"/>
        </w:rPr>
        <w:t xml:space="preserve">Question </w:t>
      </w:r>
      <w:r>
        <w:rPr>
          <w:rStyle w:val="IvDbodytextChar"/>
          <w:rFonts w:eastAsia="Calibri" w:cs="Calibri"/>
          <w:b/>
          <w:lang w:val="en-US" w:eastAsia="en-US"/>
        </w:rPr>
        <w:t>4</w:t>
      </w:r>
      <w:r w:rsidRPr="00DF786F">
        <w:rPr>
          <w:rStyle w:val="IvDbodytextChar"/>
          <w:rFonts w:eastAsia="Calibri" w:cs="Calibri"/>
          <w:b/>
          <w:lang w:val="en-US" w:eastAsia="en-US"/>
        </w:rPr>
        <w:t>:</w:t>
      </w:r>
      <w:r w:rsidRPr="00DF786F">
        <w:rPr>
          <w:rStyle w:val="IvDbodytextChar"/>
          <w:rFonts w:cs="Calibri"/>
          <w:lang w:val="en-US"/>
        </w:rPr>
        <w:tab/>
      </w:r>
      <w:r w:rsidRPr="000A2762">
        <w:rPr>
          <w:rStyle w:val="IvDbodytextChar"/>
          <w:rFonts w:eastAsia="Calibri" w:cs="Calibri"/>
          <w:lang w:val="en-US" w:eastAsia="en-US"/>
        </w:rPr>
        <w:t>Do</w:t>
      </w:r>
      <w:r>
        <w:rPr>
          <w:rStyle w:val="IvDbodytextChar"/>
          <w:rFonts w:eastAsia="Calibri" w:cs="Calibri"/>
          <w:lang w:val="en-US" w:eastAsia="en-US"/>
        </w:rPr>
        <w:t>es</w:t>
      </w:r>
      <w:r w:rsidRPr="000A2762">
        <w:rPr>
          <w:rStyle w:val="IvDbodytextChar"/>
          <w:rFonts w:eastAsia="Calibri" w:cs="Calibri"/>
          <w:lang w:val="en-US" w:eastAsia="en-US"/>
        </w:rPr>
        <w:t xml:space="preserve"> the</w:t>
      </w:r>
      <w:r>
        <w:rPr>
          <w:rStyle w:val="IvDbodytextChar"/>
          <w:rFonts w:eastAsia="Calibri" w:cs="Calibri"/>
          <w:lang w:val="en-US" w:eastAsia="en-US"/>
        </w:rPr>
        <w:t xml:space="preserve"> specific</w:t>
      </w:r>
      <w:r w:rsidRPr="000A2762">
        <w:rPr>
          <w:rStyle w:val="IvDbodytextChar"/>
          <w:rFonts w:eastAsia="Calibri" w:cs="Calibri"/>
          <w:lang w:val="en-US" w:eastAsia="en-US"/>
        </w:rPr>
        <w:t xml:space="preserve"> content of the</w:t>
      </w:r>
      <w:r w:rsidRPr="000A2762">
        <w:rPr>
          <w:rStyle w:val="IvDbodytextChar"/>
          <w:rFonts w:cs="Calibri"/>
          <w:lang w:val="en-US"/>
        </w:rPr>
        <w:t xml:space="preserve"> </w:t>
      </w:r>
      <w:r w:rsidRPr="005E7862">
        <w:rPr>
          <w:rStyle w:val="IvDbodytextChar"/>
          <w:rFonts w:cs="Calibri"/>
          <w:lang w:val="en-US"/>
        </w:rPr>
        <w:t>"</w:t>
      </w:r>
      <w:r w:rsidR="00955BF6" w:rsidRPr="00DF786F">
        <w:rPr>
          <w:rStyle w:val="IvDbodytextChar"/>
          <w:rFonts w:cs="Calibri"/>
          <w:lang w:val="en-US"/>
        </w:rPr>
        <w:t>aggregation</w:t>
      </w:r>
      <w:r w:rsidRPr="005E7862">
        <w:rPr>
          <w:rStyle w:val="IvDbodytextChar"/>
          <w:rFonts w:cs="Calibri"/>
          <w:lang w:val="en-US"/>
        </w:rPr>
        <w:t>"</w:t>
      </w:r>
      <w:r w:rsidRPr="000A2762">
        <w:rPr>
          <w:rStyle w:val="IvDbodytextChar"/>
          <w:rFonts w:eastAsia="Calibri" w:cs="Calibri"/>
          <w:lang w:val="en-US" w:eastAsia="en-US"/>
        </w:rPr>
        <w:t xml:space="preserve"> </w:t>
      </w:r>
      <w:r w:rsidR="00955BF6">
        <w:rPr>
          <w:rStyle w:val="IvDbodytextChar"/>
          <w:rFonts w:eastAsia="Calibri" w:cs="Calibri"/>
          <w:lang w:val="en-US" w:eastAsia="en-US"/>
        </w:rPr>
        <w:t xml:space="preserve">or </w:t>
      </w:r>
      <w:r w:rsidR="00955BF6" w:rsidRPr="005E7862">
        <w:rPr>
          <w:rStyle w:val="IvDbodytextChar"/>
          <w:rFonts w:cs="Calibri"/>
          <w:lang w:val="en-US"/>
        </w:rPr>
        <w:t>"</w:t>
      </w:r>
      <w:r w:rsidR="00955BF6" w:rsidRPr="00DF786F">
        <w:rPr>
          <w:rStyle w:val="IvDbodytextChar"/>
          <w:rFonts w:cs="Calibri"/>
          <w:lang w:val="en-US"/>
        </w:rPr>
        <w:t>abstraction/filtering</w:t>
      </w:r>
      <w:r w:rsidR="00955BF6" w:rsidRPr="005E7862">
        <w:rPr>
          <w:rStyle w:val="IvDbodytextChar"/>
          <w:rFonts w:cs="Calibri"/>
          <w:lang w:val="en-US"/>
        </w:rPr>
        <w:t>"</w:t>
      </w:r>
      <w:r w:rsidR="00955BF6">
        <w:rPr>
          <w:rStyle w:val="IvDbodytextChar"/>
          <w:rFonts w:cs="Calibri"/>
          <w:lang w:val="en-US"/>
        </w:rPr>
        <w:t xml:space="preserve"> </w:t>
      </w:r>
      <w:r w:rsidRPr="000A2762">
        <w:rPr>
          <w:rStyle w:val="IvDbodytextChar"/>
          <w:rFonts w:eastAsia="Calibri" w:cs="Calibri"/>
          <w:lang w:val="en-US" w:eastAsia="en-US"/>
        </w:rPr>
        <w:t>need to be defined?</w:t>
      </w:r>
    </w:p>
    <w:p w14:paraId="4088D521" w14:textId="77777777" w:rsidR="000A2762" w:rsidRPr="007D2232" w:rsidRDefault="000A2762" w:rsidP="00EE0670">
      <w:pPr>
        <w:spacing w:after="120"/>
        <w:ind w:left="1212" w:hangingChars="600" w:hanging="1212"/>
        <w:rPr>
          <w:rStyle w:val="IvDbodytextChar"/>
          <w:rFonts w:cs="Calibri"/>
          <w:lang w:val="en-US"/>
        </w:rPr>
      </w:pPr>
    </w:p>
    <w:p w14:paraId="2B4D2177" w14:textId="5027D37E" w:rsidR="00437E9B" w:rsidRDefault="00DE3414" w:rsidP="00CF5F52">
      <w:pPr>
        <w:pStyle w:val="1"/>
        <w:numPr>
          <w:ilvl w:val="0"/>
          <w:numId w:val="5"/>
        </w:numPr>
        <w:ind w:left="993" w:hanging="993"/>
      </w:pPr>
      <w:r>
        <w:lastRenderedPageBreak/>
        <w:t>Actions</w:t>
      </w:r>
    </w:p>
    <w:p w14:paraId="49099AE9" w14:textId="77021989"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2D1994">
        <w:rPr>
          <w:rFonts w:ascii="Arial" w:hAnsi="Arial" w:cs="Arial"/>
          <w:b/>
        </w:rPr>
        <w:t>SA6</w:t>
      </w:r>
      <w:r w:rsidR="00522CF5">
        <w:rPr>
          <w:rFonts w:ascii="Arial" w:hAnsi="Arial" w:cs="Arial"/>
          <w:b/>
        </w:rPr>
        <w:t>:</w:t>
      </w:r>
    </w:p>
    <w:p w14:paraId="095DE986" w14:textId="3E3D941F"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8A10AE">
        <w:rPr>
          <w:rStyle w:val="IvDbodytextChar"/>
          <w:rFonts w:eastAsia="Calibri" w:cs="Calibri"/>
          <w:lang w:val="en-US" w:eastAsia="en-US"/>
        </w:rPr>
        <w:t>6</w:t>
      </w:r>
      <w:r w:rsidR="003407BA" w:rsidRPr="00A670D4">
        <w:rPr>
          <w:rStyle w:val="IvDbodytextChar"/>
          <w:rFonts w:eastAsia="Calibri" w:cs="Calibri"/>
          <w:lang w:val="en-US" w:eastAsia="en-US"/>
        </w:rPr>
        <w:t xml:space="preserve">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r w:rsidR="002D1994">
        <w:rPr>
          <w:rStyle w:val="IvDbodytextChar"/>
          <w:rFonts w:eastAsia="Calibri" w:cs="Calibri"/>
          <w:lang w:val="en-US" w:eastAsia="en-US"/>
        </w:rPr>
        <w:t xml:space="preserve"> if needed</w:t>
      </w:r>
      <w:r w:rsidR="00167A87" w:rsidRPr="00A670D4">
        <w:rPr>
          <w:rStyle w:val="IvDbodytextChar"/>
          <w:rFonts w:eastAsia="Calibri" w:cs="Calibri"/>
          <w:lang w:val="en-US" w:eastAsia="en-US"/>
        </w:rPr>
        <w:t>.</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6E732D2E" w:rsidR="00AD6270" w:rsidRPr="00F64497" w:rsidRDefault="00C2018E" w:rsidP="004C780A">
      <w:pPr>
        <w:tabs>
          <w:tab w:val="left" w:pos="5103"/>
        </w:tabs>
        <w:spacing w:after="120"/>
        <w:ind w:left="2268" w:hanging="2268"/>
        <w:rPr>
          <w:rFonts w:ascii="Arial" w:hAnsi="Arial" w:cs="Arial"/>
          <w:sz w:val="21"/>
          <w:szCs w:val="21"/>
          <w:shd w:val="clear" w:color="auto" w:fill="FFFFFF"/>
        </w:rPr>
      </w:pPr>
      <w:bookmarkStart w:id="6" w:name="_Hlk134178652"/>
      <w:r>
        <w:rPr>
          <w:rFonts w:ascii="Arial" w:hAnsi="Arial" w:cs="Arial"/>
          <w:bCs/>
        </w:rPr>
        <w:t>CT3#13</w:t>
      </w:r>
      <w:r w:rsidR="00F64497">
        <w:rPr>
          <w:rFonts w:ascii="Arial" w:hAnsi="Arial" w:cs="Arial"/>
          <w:bCs/>
        </w:rPr>
        <w:t>7</w:t>
      </w:r>
      <w:r>
        <w:rPr>
          <w:rFonts w:ascii="Arial" w:hAnsi="Arial" w:cs="Arial"/>
          <w:bCs/>
        </w:rPr>
        <w:tab/>
      </w:r>
      <w:r w:rsidR="00F64497">
        <w:rPr>
          <w:rFonts w:ascii="Arial" w:hAnsi="Arial" w:cs="Arial"/>
          <w:bCs/>
        </w:rPr>
        <w:t>14</w:t>
      </w:r>
      <w:r w:rsidRPr="004C780A">
        <w:rPr>
          <w:rFonts w:ascii="Arial" w:hAnsi="Arial" w:cs="Arial"/>
          <w:bCs/>
        </w:rPr>
        <w:t>th</w:t>
      </w:r>
      <w:r w:rsidR="004C780A">
        <w:rPr>
          <w:rFonts w:ascii="Arial" w:hAnsi="Arial" w:cs="Arial"/>
          <w:bCs/>
        </w:rPr>
        <w:t xml:space="preserve"> </w:t>
      </w:r>
      <w:r w:rsidR="00F64497">
        <w:rPr>
          <w:rFonts w:ascii="Arial" w:hAnsi="Arial" w:cs="Arial"/>
          <w:bCs/>
        </w:rPr>
        <w:t>Oct</w:t>
      </w:r>
      <w:r w:rsidR="00261F6D">
        <w:rPr>
          <w:rFonts w:ascii="Arial" w:hAnsi="Arial" w:cs="Arial"/>
          <w:bCs/>
        </w:rPr>
        <w:t xml:space="preserve"> </w:t>
      </w:r>
      <w:r w:rsidR="004C780A">
        <w:rPr>
          <w:rFonts w:ascii="Arial" w:hAnsi="Arial" w:cs="Arial"/>
          <w:bCs/>
        </w:rPr>
        <w:t xml:space="preserve">– </w:t>
      </w:r>
      <w:r w:rsidR="00F64497">
        <w:rPr>
          <w:rFonts w:ascii="Arial" w:hAnsi="Arial" w:cs="Arial"/>
          <w:bCs/>
        </w:rPr>
        <w:t>18th</w:t>
      </w:r>
      <w:r>
        <w:rPr>
          <w:rFonts w:ascii="Arial" w:hAnsi="Arial" w:cs="Arial"/>
          <w:bCs/>
        </w:rPr>
        <w:t xml:space="preserve"> </w:t>
      </w:r>
      <w:r w:rsidR="00F64497">
        <w:rPr>
          <w:rFonts w:ascii="Arial" w:hAnsi="Arial" w:cs="Arial"/>
          <w:bCs/>
        </w:rPr>
        <w:t xml:space="preserve">Oct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6"/>
      <w:r w:rsidR="00F64497" w:rsidRPr="00F64497">
        <w:rPr>
          <w:rFonts w:ascii="Arial" w:hAnsi="Arial" w:cs="Arial"/>
          <w:sz w:val="21"/>
          <w:szCs w:val="21"/>
          <w:shd w:val="clear" w:color="auto" w:fill="FFFFFF"/>
        </w:rPr>
        <w:t>Hefei</w:t>
      </w:r>
      <w:r w:rsidR="004C780A" w:rsidRPr="00F64497">
        <w:rPr>
          <w:rFonts w:ascii="Arial" w:hAnsi="Arial" w:cs="Arial"/>
          <w:sz w:val="21"/>
          <w:szCs w:val="21"/>
          <w:shd w:val="clear" w:color="auto" w:fill="FFFFFF"/>
        </w:rPr>
        <w:t xml:space="preserve">, </w:t>
      </w:r>
      <w:r w:rsidR="00F64497" w:rsidRPr="00F64497">
        <w:rPr>
          <w:rFonts w:ascii="Arial" w:hAnsi="Arial" w:cs="Arial"/>
          <w:sz w:val="21"/>
          <w:szCs w:val="21"/>
          <w:shd w:val="clear" w:color="auto" w:fill="FFFFFF"/>
        </w:rPr>
        <w:t>China</w:t>
      </w:r>
    </w:p>
    <w:p w14:paraId="3C2F4395" w14:textId="514EE6CE" w:rsidR="00261F6D" w:rsidRPr="00F64497" w:rsidRDefault="00261F6D" w:rsidP="00261F6D">
      <w:pPr>
        <w:tabs>
          <w:tab w:val="left" w:pos="5103"/>
        </w:tabs>
        <w:spacing w:after="120"/>
        <w:ind w:left="2268" w:hanging="2268"/>
        <w:rPr>
          <w:rFonts w:ascii="Arial" w:hAnsi="Arial" w:cs="Arial"/>
          <w:sz w:val="21"/>
          <w:szCs w:val="21"/>
          <w:shd w:val="clear" w:color="auto" w:fill="FFFFFF"/>
        </w:rPr>
      </w:pPr>
      <w:r w:rsidRPr="00F64497">
        <w:rPr>
          <w:rFonts w:ascii="Arial" w:hAnsi="Arial" w:cs="Arial"/>
          <w:sz w:val="21"/>
          <w:szCs w:val="21"/>
          <w:shd w:val="clear" w:color="auto" w:fill="FFFFFF"/>
        </w:rPr>
        <w:t>CT3#13</w:t>
      </w:r>
      <w:r w:rsidR="00F64497" w:rsidRPr="00F64497">
        <w:rPr>
          <w:rFonts w:ascii="Arial" w:hAnsi="Arial" w:cs="Arial"/>
          <w:sz w:val="21"/>
          <w:szCs w:val="21"/>
          <w:shd w:val="clear" w:color="auto" w:fill="FFFFFF"/>
        </w:rPr>
        <w:t>8</w:t>
      </w:r>
      <w:r w:rsidRPr="00F64497">
        <w:rPr>
          <w:rFonts w:ascii="Arial" w:hAnsi="Arial" w:cs="Arial"/>
          <w:sz w:val="21"/>
          <w:szCs w:val="21"/>
          <w:shd w:val="clear" w:color="auto" w:fill="FFFFFF"/>
        </w:rPr>
        <w:tab/>
        <w:t>1</w:t>
      </w:r>
      <w:r w:rsidR="00F64497">
        <w:rPr>
          <w:rFonts w:ascii="Arial" w:hAnsi="Arial" w:cs="Arial"/>
          <w:sz w:val="21"/>
          <w:szCs w:val="21"/>
          <w:shd w:val="clear" w:color="auto" w:fill="FFFFFF"/>
        </w:rPr>
        <w:t>8th</w:t>
      </w:r>
      <w:r w:rsidRPr="00F64497">
        <w:rPr>
          <w:rFonts w:ascii="Arial" w:hAnsi="Arial" w:cs="Arial"/>
          <w:sz w:val="21"/>
          <w:szCs w:val="21"/>
          <w:shd w:val="clear" w:color="auto" w:fill="FFFFFF"/>
        </w:rPr>
        <w:t xml:space="preserve"> </w:t>
      </w:r>
      <w:r w:rsidR="00F64497">
        <w:rPr>
          <w:rFonts w:ascii="Arial" w:hAnsi="Arial" w:cs="Arial"/>
          <w:sz w:val="21"/>
          <w:szCs w:val="21"/>
          <w:shd w:val="clear" w:color="auto" w:fill="FFFFFF"/>
        </w:rPr>
        <w:t>Nov</w:t>
      </w:r>
      <w:r w:rsidRPr="00F64497">
        <w:rPr>
          <w:rFonts w:ascii="Arial" w:hAnsi="Arial" w:cs="Arial"/>
          <w:sz w:val="21"/>
          <w:szCs w:val="21"/>
          <w:shd w:val="clear" w:color="auto" w:fill="FFFFFF"/>
        </w:rPr>
        <w:t xml:space="preserve"> – </w:t>
      </w:r>
      <w:r w:rsidR="00F64497">
        <w:rPr>
          <w:rFonts w:ascii="Arial" w:hAnsi="Arial" w:cs="Arial"/>
          <w:sz w:val="21"/>
          <w:szCs w:val="21"/>
          <w:shd w:val="clear" w:color="auto" w:fill="FFFFFF"/>
        </w:rPr>
        <w:t>22nd</w:t>
      </w:r>
      <w:r w:rsidRPr="00F64497">
        <w:rPr>
          <w:rFonts w:ascii="Arial" w:hAnsi="Arial" w:cs="Arial"/>
          <w:sz w:val="21"/>
          <w:szCs w:val="21"/>
          <w:shd w:val="clear" w:color="auto" w:fill="FFFFFF"/>
        </w:rPr>
        <w:t xml:space="preserve"> </w:t>
      </w:r>
      <w:r w:rsidR="00F64497">
        <w:rPr>
          <w:rFonts w:ascii="Arial" w:hAnsi="Arial" w:cs="Arial"/>
          <w:sz w:val="21"/>
          <w:szCs w:val="21"/>
          <w:shd w:val="clear" w:color="auto" w:fill="FFFFFF"/>
        </w:rPr>
        <w:t>Nov</w:t>
      </w:r>
      <w:r w:rsidRPr="00F64497">
        <w:rPr>
          <w:rFonts w:ascii="Arial" w:hAnsi="Arial" w:cs="Arial"/>
          <w:sz w:val="21"/>
          <w:szCs w:val="21"/>
          <w:shd w:val="clear" w:color="auto" w:fill="FFFFFF"/>
        </w:rPr>
        <w:t xml:space="preserve"> 2024 </w:t>
      </w:r>
      <w:r w:rsidRPr="00F64497">
        <w:rPr>
          <w:rFonts w:ascii="Arial" w:hAnsi="Arial" w:cs="Arial"/>
          <w:sz w:val="21"/>
          <w:szCs w:val="21"/>
          <w:shd w:val="clear" w:color="auto" w:fill="FFFFFF"/>
        </w:rPr>
        <w:tab/>
      </w:r>
      <w:r w:rsidRPr="00F64497">
        <w:rPr>
          <w:rFonts w:ascii="Arial" w:hAnsi="Arial" w:cs="Arial"/>
          <w:sz w:val="21"/>
          <w:szCs w:val="21"/>
          <w:shd w:val="clear" w:color="auto" w:fill="FFFFFF"/>
        </w:rPr>
        <w:tab/>
      </w:r>
      <w:r w:rsidR="00F64497" w:rsidRPr="00F64497">
        <w:rPr>
          <w:rFonts w:ascii="Arial" w:hAnsi="Arial" w:cs="Arial"/>
          <w:sz w:val="21"/>
          <w:szCs w:val="21"/>
          <w:shd w:val="clear" w:color="auto" w:fill="FFFFFF"/>
        </w:rPr>
        <w:t>Orlando, US</w:t>
      </w:r>
    </w:p>
    <w:sectPr w:rsidR="00261F6D" w:rsidRPr="00F644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249EA" w14:textId="77777777" w:rsidR="004B3E10" w:rsidRDefault="004B3E10">
      <w:pPr>
        <w:spacing w:after="0"/>
      </w:pPr>
      <w:r>
        <w:separator/>
      </w:r>
    </w:p>
  </w:endnote>
  <w:endnote w:type="continuationSeparator" w:id="0">
    <w:p w14:paraId="4C2DD707" w14:textId="77777777" w:rsidR="004B3E10" w:rsidRDefault="004B3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9E78C" w14:textId="77777777" w:rsidR="004B3E10" w:rsidRDefault="004B3E10">
      <w:pPr>
        <w:spacing w:after="0"/>
      </w:pPr>
      <w:r>
        <w:separator/>
      </w:r>
    </w:p>
  </w:footnote>
  <w:footnote w:type="continuationSeparator" w:id="0">
    <w:p w14:paraId="536BB5BD" w14:textId="77777777" w:rsidR="004B3E10" w:rsidRDefault="004B3E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574D4"/>
    <w:rsid w:val="000753CB"/>
    <w:rsid w:val="00075C8F"/>
    <w:rsid w:val="00075E94"/>
    <w:rsid w:val="00081ABB"/>
    <w:rsid w:val="00082B08"/>
    <w:rsid w:val="00090AC6"/>
    <w:rsid w:val="000959A4"/>
    <w:rsid w:val="00096EF3"/>
    <w:rsid w:val="000A2762"/>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0F6817"/>
    <w:rsid w:val="0011475C"/>
    <w:rsid w:val="00114DE4"/>
    <w:rsid w:val="00120185"/>
    <w:rsid w:val="00124750"/>
    <w:rsid w:val="00127CA7"/>
    <w:rsid w:val="00135822"/>
    <w:rsid w:val="001376CF"/>
    <w:rsid w:val="00141F91"/>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E52D9"/>
    <w:rsid w:val="001F0D6A"/>
    <w:rsid w:val="001F29E8"/>
    <w:rsid w:val="001F37FE"/>
    <w:rsid w:val="001F5252"/>
    <w:rsid w:val="001F6FA9"/>
    <w:rsid w:val="00202529"/>
    <w:rsid w:val="00205B0D"/>
    <w:rsid w:val="00211BB7"/>
    <w:rsid w:val="00215373"/>
    <w:rsid w:val="00221CD8"/>
    <w:rsid w:val="00231912"/>
    <w:rsid w:val="0023533C"/>
    <w:rsid w:val="00243126"/>
    <w:rsid w:val="00245166"/>
    <w:rsid w:val="00252C46"/>
    <w:rsid w:val="00253CA8"/>
    <w:rsid w:val="00254023"/>
    <w:rsid w:val="002548C2"/>
    <w:rsid w:val="00255D89"/>
    <w:rsid w:val="00261419"/>
    <w:rsid w:val="00261EAD"/>
    <w:rsid w:val="00261F6D"/>
    <w:rsid w:val="0026577B"/>
    <w:rsid w:val="002732DF"/>
    <w:rsid w:val="00285DDA"/>
    <w:rsid w:val="00286D4D"/>
    <w:rsid w:val="0029411E"/>
    <w:rsid w:val="00296EB4"/>
    <w:rsid w:val="002973F0"/>
    <w:rsid w:val="002A0DC7"/>
    <w:rsid w:val="002A7FA7"/>
    <w:rsid w:val="002B0C98"/>
    <w:rsid w:val="002B4210"/>
    <w:rsid w:val="002B4875"/>
    <w:rsid w:val="002B7495"/>
    <w:rsid w:val="002D1994"/>
    <w:rsid w:val="002D51A3"/>
    <w:rsid w:val="002D55A4"/>
    <w:rsid w:val="002D58D6"/>
    <w:rsid w:val="002D732E"/>
    <w:rsid w:val="002E1E45"/>
    <w:rsid w:val="002E5AB0"/>
    <w:rsid w:val="002E647B"/>
    <w:rsid w:val="002E7A65"/>
    <w:rsid w:val="002F359C"/>
    <w:rsid w:val="002F63EE"/>
    <w:rsid w:val="002F7FCF"/>
    <w:rsid w:val="003004E6"/>
    <w:rsid w:val="00303902"/>
    <w:rsid w:val="0030572F"/>
    <w:rsid w:val="00307FD1"/>
    <w:rsid w:val="00314D0C"/>
    <w:rsid w:val="0032299E"/>
    <w:rsid w:val="00323309"/>
    <w:rsid w:val="00327534"/>
    <w:rsid w:val="003313A1"/>
    <w:rsid w:val="003329EC"/>
    <w:rsid w:val="00333206"/>
    <w:rsid w:val="00336323"/>
    <w:rsid w:val="00337E61"/>
    <w:rsid w:val="003407BA"/>
    <w:rsid w:val="003428CD"/>
    <w:rsid w:val="00346913"/>
    <w:rsid w:val="003475E9"/>
    <w:rsid w:val="00350A92"/>
    <w:rsid w:val="00356657"/>
    <w:rsid w:val="00361D7C"/>
    <w:rsid w:val="003669E4"/>
    <w:rsid w:val="00371A85"/>
    <w:rsid w:val="0037257A"/>
    <w:rsid w:val="0037678E"/>
    <w:rsid w:val="00377845"/>
    <w:rsid w:val="0038090F"/>
    <w:rsid w:val="00387A7D"/>
    <w:rsid w:val="00391C28"/>
    <w:rsid w:val="003A068E"/>
    <w:rsid w:val="003A542C"/>
    <w:rsid w:val="003B1DDA"/>
    <w:rsid w:val="003B5EC8"/>
    <w:rsid w:val="003C2ADB"/>
    <w:rsid w:val="003C5E81"/>
    <w:rsid w:val="003C6244"/>
    <w:rsid w:val="003D02D6"/>
    <w:rsid w:val="003D2E14"/>
    <w:rsid w:val="003E62B6"/>
    <w:rsid w:val="003F0419"/>
    <w:rsid w:val="003F2F1A"/>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87F56"/>
    <w:rsid w:val="00494BE6"/>
    <w:rsid w:val="00495FD6"/>
    <w:rsid w:val="004A038E"/>
    <w:rsid w:val="004A455E"/>
    <w:rsid w:val="004B27EE"/>
    <w:rsid w:val="004B3E10"/>
    <w:rsid w:val="004B3F92"/>
    <w:rsid w:val="004B5141"/>
    <w:rsid w:val="004B5C38"/>
    <w:rsid w:val="004B5ECC"/>
    <w:rsid w:val="004C3D5B"/>
    <w:rsid w:val="004C780A"/>
    <w:rsid w:val="004C7A18"/>
    <w:rsid w:val="004D52F3"/>
    <w:rsid w:val="004E37F4"/>
    <w:rsid w:val="004E645C"/>
    <w:rsid w:val="00503605"/>
    <w:rsid w:val="00510E72"/>
    <w:rsid w:val="005126E6"/>
    <w:rsid w:val="00513872"/>
    <w:rsid w:val="00522CF5"/>
    <w:rsid w:val="00523C5D"/>
    <w:rsid w:val="00524A87"/>
    <w:rsid w:val="00544134"/>
    <w:rsid w:val="0055085C"/>
    <w:rsid w:val="00550997"/>
    <w:rsid w:val="00553CA1"/>
    <w:rsid w:val="0055688F"/>
    <w:rsid w:val="00557363"/>
    <w:rsid w:val="00562BC6"/>
    <w:rsid w:val="00567D77"/>
    <w:rsid w:val="005854F7"/>
    <w:rsid w:val="005866B0"/>
    <w:rsid w:val="0059054D"/>
    <w:rsid w:val="005921D7"/>
    <w:rsid w:val="005A63D3"/>
    <w:rsid w:val="005A7BFB"/>
    <w:rsid w:val="005B2039"/>
    <w:rsid w:val="005D1B83"/>
    <w:rsid w:val="005D1F59"/>
    <w:rsid w:val="005D4E85"/>
    <w:rsid w:val="005D5960"/>
    <w:rsid w:val="005D6D10"/>
    <w:rsid w:val="005E6E70"/>
    <w:rsid w:val="005E7862"/>
    <w:rsid w:val="005F09D7"/>
    <w:rsid w:val="005F272F"/>
    <w:rsid w:val="0060054B"/>
    <w:rsid w:val="006009E4"/>
    <w:rsid w:val="0060292A"/>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283D"/>
    <w:rsid w:val="0066429E"/>
    <w:rsid w:val="0066539E"/>
    <w:rsid w:val="0067239A"/>
    <w:rsid w:val="006738F6"/>
    <w:rsid w:val="00677D2C"/>
    <w:rsid w:val="006811FB"/>
    <w:rsid w:val="00681C75"/>
    <w:rsid w:val="00686137"/>
    <w:rsid w:val="00693366"/>
    <w:rsid w:val="00693FD1"/>
    <w:rsid w:val="006A4261"/>
    <w:rsid w:val="006C02EA"/>
    <w:rsid w:val="006D0F9A"/>
    <w:rsid w:val="006D21C6"/>
    <w:rsid w:val="006D4033"/>
    <w:rsid w:val="006D4800"/>
    <w:rsid w:val="006E135A"/>
    <w:rsid w:val="006E48BD"/>
    <w:rsid w:val="006E645E"/>
    <w:rsid w:val="006F25A9"/>
    <w:rsid w:val="006F2FF9"/>
    <w:rsid w:val="00700583"/>
    <w:rsid w:val="007035C3"/>
    <w:rsid w:val="007101BD"/>
    <w:rsid w:val="007108FA"/>
    <w:rsid w:val="00714039"/>
    <w:rsid w:val="007156BF"/>
    <w:rsid w:val="007172AE"/>
    <w:rsid w:val="00717AB3"/>
    <w:rsid w:val="00723B23"/>
    <w:rsid w:val="00733974"/>
    <w:rsid w:val="00736985"/>
    <w:rsid w:val="00737E29"/>
    <w:rsid w:val="00740582"/>
    <w:rsid w:val="0074345A"/>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778E7"/>
    <w:rsid w:val="00780298"/>
    <w:rsid w:val="00782088"/>
    <w:rsid w:val="00784E22"/>
    <w:rsid w:val="007A00EA"/>
    <w:rsid w:val="007A1F2C"/>
    <w:rsid w:val="007A312B"/>
    <w:rsid w:val="007A546B"/>
    <w:rsid w:val="007B2404"/>
    <w:rsid w:val="007B2CE5"/>
    <w:rsid w:val="007B54AA"/>
    <w:rsid w:val="007C1A6A"/>
    <w:rsid w:val="007C4317"/>
    <w:rsid w:val="007C6858"/>
    <w:rsid w:val="007C76E7"/>
    <w:rsid w:val="007C78BA"/>
    <w:rsid w:val="007C7B55"/>
    <w:rsid w:val="007D2232"/>
    <w:rsid w:val="007D5207"/>
    <w:rsid w:val="007D6C86"/>
    <w:rsid w:val="007E155C"/>
    <w:rsid w:val="007E2E14"/>
    <w:rsid w:val="007E328A"/>
    <w:rsid w:val="007E625C"/>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3C87"/>
    <w:rsid w:val="00834B60"/>
    <w:rsid w:val="00837017"/>
    <w:rsid w:val="00840EDB"/>
    <w:rsid w:val="008413AA"/>
    <w:rsid w:val="00842F58"/>
    <w:rsid w:val="00844790"/>
    <w:rsid w:val="008473A6"/>
    <w:rsid w:val="008534F0"/>
    <w:rsid w:val="008610A9"/>
    <w:rsid w:val="0086566E"/>
    <w:rsid w:val="00867E68"/>
    <w:rsid w:val="0087108A"/>
    <w:rsid w:val="008716D0"/>
    <w:rsid w:val="0087434D"/>
    <w:rsid w:val="0087636C"/>
    <w:rsid w:val="00876E34"/>
    <w:rsid w:val="00890654"/>
    <w:rsid w:val="00891A66"/>
    <w:rsid w:val="00892DE2"/>
    <w:rsid w:val="00894791"/>
    <w:rsid w:val="00896FA6"/>
    <w:rsid w:val="008A10AE"/>
    <w:rsid w:val="008A17DB"/>
    <w:rsid w:val="008A3790"/>
    <w:rsid w:val="008A4F71"/>
    <w:rsid w:val="008A5192"/>
    <w:rsid w:val="008A7357"/>
    <w:rsid w:val="008A759F"/>
    <w:rsid w:val="008B1685"/>
    <w:rsid w:val="008B38F5"/>
    <w:rsid w:val="008C1485"/>
    <w:rsid w:val="008D2CF1"/>
    <w:rsid w:val="008D4A56"/>
    <w:rsid w:val="008D73AD"/>
    <w:rsid w:val="008E2795"/>
    <w:rsid w:val="008E49ED"/>
    <w:rsid w:val="008E6D7D"/>
    <w:rsid w:val="008F1771"/>
    <w:rsid w:val="008F1F1B"/>
    <w:rsid w:val="008F2140"/>
    <w:rsid w:val="008F46EE"/>
    <w:rsid w:val="008F5E78"/>
    <w:rsid w:val="008F5E8B"/>
    <w:rsid w:val="0090351B"/>
    <w:rsid w:val="009052F3"/>
    <w:rsid w:val="00906AC9"/>
    <w:rsid w:val="00906E36"/>
    <w:rsid w:val="00911973"/>
    <w:rsid w:val="009138F3"/>
    <w:rsid w:val="00913CD3"/>
    <w:rsid w:val="009177F2"/>
    <w:rsid w:val="009204F4"/>
    <w:rsid w:val="00920788"/>
    <w:rsid w:val="00924813"/>
    <w:rsid w:val="00925585"/>
    <w:rsid w:val="009316C2"/>
    <w:rsid w:val="009336A6"/>
    <w:rsid w:val="009341F8"/>
    <w:rsid w:val="00934354"/>
    <w:rsid w:val="0094378B"/>
    <w:rsid w:val="00945E53"/>
    <w:rsid w:val="00950717"/>
    <w:rsid w:val="009508B7"/>
    <w:rsid w:val="00950AE2"/>
    <w:rsid w:val="00952015"/>
    <w:rsid w:val="00953475"/>
    <w:rsid w:val="00953AA7"/>
    <w:rsid w:val="00954105"/>
    <w:rsid w:val="00955136"/>
    <w:rsid w:val="00955BF6"/>
    <w:rsid w:val="00963B58"/>
    <w:rsid w:val="0096420E"/>
    <w:rsid w:val="0096451F"/>
    <w:rsid w:val="009670AB"/>
    <w:rsid w:val="009727A4"/>
    <w:rsid w:val="00977F51"/>
    <w:rsid w:val="00982D8D"/>
    <w:rsid w:val="00985E14"/>
    <w:rsid w:val="00992C02"/>
    <w:rsid w:val="009948C2"/>
    <w:rsid w:val="00995712"/>
    <w:rsid w:val="009972F0"/>
    <w:rsid w:val="009A32E9"/>
    <w:rsid w:val="009A636C"/>
    <w:rsid w:val="009B5785"/>
    <w:rsid w:val="009C0548"/>
    <w:rsid w:val="009C4578"/>
    <w:rsid w:val="009C4B6D"/>
    <w:rsid w:val="009C7B34"/>
    <w:rsid w:val="009D09DC"/>
    <w:rsid w:val="009D111A"/>
    <w:rsid w:val="009D329D"/>
    <w:rsid w:val="009D66E1"/>
    <w:rsid w:val="009D6896"/>
    <w:rsid w:val="009E06F6"/>
    <w:rsid w:val="009E1ED0"/>
    <w:rsid w:val="009E6522"/>
    <w:rsid w:val="009E6556"/>
    <w:rsid w:val="009F19D8"/>
    <w:rsid w:val="009F2598"/>
    <w:rsid w:val="009F4614"/>
    <w:rsid w:val="009F7D08"/>
    <w:rsid w:val="00A04842"/>
    <w:rsid w:val="00A058A0"/>
    <w:rsid w:val="00A06B76"/>
    <w:rsid w:val="00A10BE2"/>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0056"/>
    <w:rsid w:val="00AA5AB8"/>
    <w:rsid w:val="00AB3EAA"/>
    <w:rsid w:val="00AB6969"/>
    <w:rsid w:val="00AC10AD"/>
    <w:rsid w:val="00AD16C1"/>
    <w:rsid w:val="00AD2E7F"/>
    <w:rsid w:val="00AD6270"/>
    <w:rsid w:val="00AE4345"/>
    <w:rsid w:val="00AE5816"/>
    <w:rsid w:val="00AE7CD5"/>
    <w:rsid w:val="00AF1596"/>
    <w:rsid w:val="00AF57D9"/>
    <w:rsid w:val="00AF75AC"/>
    <w:rsid w:val="00B02856"/>
    <w:rsid w:val="00B10A81"/>
    <w:rsid w:val="00B129B4"/>
    <w:rsid w:val="00B144DF"/>
    <w:rsid w:val="00B17B0C"/>
    <w:rsid w:val="00B2002D"/>
    <w:rsid w:val="00B209FD"/>
    <w:rsid w:val="00B21F2E"/>
    <w:rsid w:val="00B23475"/>
    <w:rsid w:val="00B325AB"/>
    <w:rsid w:val="00B41D09"/>
    <w:rsid w:val="00B46868"/>
    <w:rsid w:val="00B47E22"/>
    <w:rsid w:val="00B50889"/>
    <w:rsid w:val="00B52AA9"/>
    <w:rsid w:val="00B60489"/>
    <w:rsid w:val="00B616B2"/>
    <w:rsid w:val="00B61BC6"/>
    <w:rsid w:val="00B62405"/>
    <w:rsid w:val="00B70155"/>
    <w:rsid w:val="00B7126D"/>
    <w:rsid w:val="00B7492A"/>
    <w:rsid w:val="00B76715"/>
    <w:rsid w:val="00B76792"/>
    <w:rsid w:val="00B82121"/>
    <w:rsid w:val="00B85D92"/>
    <w:rsid w:val="00B900E4"/>
    <w:rsid w:val="00B90C04"/>
    <w:rsid w:val="00B93558"/>
    <w:rsid w:val="00BA1927"/>
    <w:rsid w:val="00BB01C1"/>
    <w:rsid w:val="00BB11CA"/>
    <w:rsid w:val="00BB4F3D"/>
    <w:rsid w:val="00BB53EB"/>
    <w:rsid w:val="00BB5DF5"/>
    <w:rsid w:val="00BC07C7"/>
    <w:rsid w:val="00BC278B"/>
    <w:rsid w:val="00BC33BB"/>
    <w:rsid w:val="00BD435E"/>
    <w:rsid w:val="00BE23B1"/>
    <w:rsid w:val="00BE2CBA"/>
    <w:rsid w:val="00BE6064"/>
    <w:rsid w:val="00BF6FC3"/>
    <w:rsid w:val="00C018BB"/>
    <w:rsid w:val="00C05735"/>
    <w:rsid w:val="00C10B37"/>
    <w:rsid w:val="00C12D0E"/>
    <w:rsid w:val="00C14339"/>
    <w:rsid w:val="00C2018E"/>
    <w:rsid w:val="00C21795"/>
    <w:rsid w:val="00C57161"/>
    <w:rsid w:val="00C57513"/>
    <w:rsid w:val="00C66586"/>
    <w:rsid w:val="00C66B23"/>
    <w:rsid w:val="00C677EE"/>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6F6"/>
    <w:rsid w:val="00CC0A6D"/>
    <w:rsid w:val="00CC5795"/>
    <w:rsid w:val="00CC7D2A"/>
    <w:rsid w:val="00CD2997"/>
    <w:rsid w:val="00CD5CA3"/>
    <w:rsid w:val="00CE1FB3"/>
    <w:rsid w:val="00CE4998"/>
    <w:rsid w:val="00CF1CA6"/>
    <w:rsid w:val="00CF29AB"/>
    <w:rsid w:val="00CF37D5"/>
    <w:rsid w:val="00CF5F52"/>
    <w:rsid w:val="00CF6A9D"/>
    <w:rsid w:val="00D01F9D"/>
    <w:rsid w:val="00D023A9"/>
    <w:rsid w:val="00D06EF0"/>
    <w:rsid w:val="00D10735"/>
    <w:rsid w:val="00D12DB5"/>
    <w:rsid w:val="00D130E8"/>
    <w:rsid w:val="00D14ABA"/>
    <w:rsid w:val="00D16364"/>
    <w:rsid w:val="00D2043C"/>
    <w:rsid w:val="00D23B91"/>
    <w:rsid w:val="00D269EB"/>
    <w:rsid w:val="00D30765"/>
    <w:rsid w:val="00D3231B"/>
    <w:rsid w:val="00D354BE"/>
    <w:rsid w:val="00D362C4"/>
    <w:rsid w:val="00D3784F"/>
    <w:rsid w:val="00D41CA4"/>
    <w:rsid w:val="00D42321"/>
    <w:rsid w:val="00D441FB"/>
    <w:rsid w:val="00D4464F"/>
    <w:rsid w:val="00D44DC4"/>
    <w:rsid w:val="00D531C7"/>
    <w:rsid w:val="00D55A8E"/>
    <w:rsid w:val="00D55FF3"/>
    <w:rsid w:val="00D56126"/>
    <w:rsid w:val="00D56BA8"/>
    <w:rsid w:val="00D60C84"/>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2894"/>
    <w:rsid w:val="00D93B4A"/>
    <w:rsid w:val="00DA504C"/>
    <w:rsid w:val="00DA71CE"/>
    <w:rsid w:val="00DA75B3"/>
    <w:rsid w:val="00DA75E0"/>
    <w:rsid w:val="00DB13CA"/>
    <w:rsid w:val="00DB1BA1"/>
    <w:rsid w:val="00DB33F4"/>
    <w:rsid w:val="00DB389A"/>
    <w:rsid w:val="00DB6678"/>
    <w:rsid w:val="00DC1C39"/>
    <w:rsid w:val="00DC2101"/>
    <w:rsid w:val="00DC4B4F"/>
    <w:rsid w:val="00DC6A4B"/>
    <w:rsid w:val="00DC7B5E"/>
    <w:rsid w:val="00DD736C"/>
    <w:rsid w:val="00DE3414"/>
    <w:rsid w:val="00DE3A6B"/>
    <w:rsid w:val="00DE7F12"/>
    <w:rsid w:val="00DF2291"/>
    <w:rsid w:val="00DF26C1"/>
    <w:rsid w:val="00DF34C8"/>
    <w:rsid w:val="00DF5B15"/>
    <w:rsid w:val="00DF65A3"/>
    <w:rsid w:val="00DF786F"/>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66F30"/>
    <w:rsid w:val="00E703FA"/>
    <w:rsid w:val="00E716C6"/>
    <w:rsid w:val="00E762E0"/>
    <w:rsid w:val="00E767E4"/>
    <w:rsid w:val="00E842A9"/>
    <w:rsid w:val="00E92D29"/>
    <w:rsid w:val="00E9315B"/>
    <w:rsid w:val="00E967B3"/>
    <w:rsid w:val="00E97EA1"/>
    <w:rsid w:val="00EA0E34"/>
    <w:rsid w:val="00EA53DF"/>
    <w:rsid w:val="00EA60AA"/>
    <w:rsid w:val="00EB0E98"/>
    <w:rsid w:val="00EB26A1"/>
    <w:rsid w:val="00EC27C9"/>
    <w:rsid w:val="00EC423B"/>
    <w:rsid w:val="00ED1B22"/>
    <w:rsid w:val="00ED2D81"/>
    <w:rsid w:val="00ED3645"/>
    <w:rsid w:val="00ED3841"/>
    <w:rsid w:val="00EE0670"/>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45BC0"/>
    <w:rsid w:val="00F471AC"/>
    <w:rsid w:val="00F56958"/>
    <w:rsid w:val="00F57A1F"/>
    <w:rsid w:val="00F57C64"/>
    <w:rsid w:val="00F64497"/>
    <w:rsid w:val="00F6478A"/>
    <w:rsid w:val="00F652BD"/>
    <w:rsid w:val="00F66AD9"/>
    <w:rsid w:val="00F70926"/>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EC2"/>
    <w:rsid w:val="00FF22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2"/>
    <w:semiHidden/>
    <w:pPr>
      <w:keepLines/>
      <w:spacing w:after="0"/>
      <w:ind w:left="454" w:hanging="454"/>
    </w:pPr>
    <w:rPr>
      <w:sz w:val="16"/>
    </w:rPr>
  </w:style>
  <w:style w:type="character" w:customStyle="1" w:styleId="Char2">
    <w:name w:val="脚注文本 Char"/>
    <w:link w:val="ae"/>
    <w:semiHidden/>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link w:val="CRCoverPageZchn"/>
    <w:pPr>
      <w:spacing w:after="120"/>
    </w:pPr>
    <w:rPr>
      <w:rFonts w:ascii="Arial" w:eastAsia="宋体" w:hAnsi="Arial"/>
      <w:lang w:val="en-GB"/>
    </w:rPr>
  </w:style>
  <w:style w:type="paragraph" w:styleId="af1">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qFormat/>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qFormat/>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af2">
    <w:name w:val="Title"/>
    <w:basedOn w:val="a"/>
    <w:next w:val="a"/>
    <w:link w:val="Char3"/>
    <w:uiPriority w:val="10"/>
    <w:qFormat/>
    <w:rsid w:val="005A63D3"/>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character" w:customStyle="1" w:styleId="Char3">
    <w:name w:val="标题 Char"/>
    <w:basedOn w:val="a0"/>
    <w:link w:val="af2"/>
    <w:uiPriority w:val="10"/>
    <w:rsid w:val="005A63D3"/>
    <w:rPr>
      <w:rFonts w:ascii="Arial" w:eastAsia="等线"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aa"/>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宋体" w:hAnsi="Arial"/>
      <w:lang w:val="en-GB"/>
    </w:rPr>
  </w:style>
  <w:style w:type="paragraph" w:styleId="af3">
    <w:name w:val="Body Text Indent"/>
    <w:basedOn w:val="a"/>
    <w:link w:val="Char4"/>
    <w:uiPriority w:val="99"/>
    <w:semiHidden/>
    <w:unhideWhenUsed/>
    <w:rsid w:val="008E49ED"/>
    <w:pPr>
      <w:spacing w:after="120"/>
      <w:ind w:leftChars="200" w:left="420"/>
    </w:pPr>
  </w:style>
  <w:style w:type="character" w:customStyle="1" w:styleId="Char4">
    <w:name w:val="正文文本缩进 Char"/>
    <w:basedOn w:val="a0"/>
    <w:link w:val="af3"/>
    <w:uiPriority w:val="99"/>
    <w:semiHidden/>
    <w:rsid w:val="008E49ED"/>
    <w:rPr>
      <w:lang w:val="en-GB" w:eastAsia="zh-CN"/>
    </w:rPr>
  </w:style>
  <w:style w:type="paragraph" w:styleId="26">
    <w:name w:val="Body Text First Indent 2"/>
    <w:basedOn w:val="af3"/>
    <w:link w:val="2Char"/>
    <w:uiPriority w:val="99"/>
    <w:semiHidden/>
    <w:unhideWhenUsed/>
    <w:rsid w:val="008E49ED"/>
    <w:pPr>
      <w:ind w:firstLineChars="200" w:firstLine="420"/>
    </w:pPr>
  </w:style>
  <w:style w:type="character" w:customStyle="1" w:styleId="2Char">
    <w:name w:val="正文首行缩进 2 Char"/>
    <w:basedOn w:val="Char4"/>
    <w:link w:val="26"/>
    <w:uiPriority w:val="99"/>
    <w:semiHidden/>
    <w:rsid w:val="008E49ED"/>
    <w:rPr>
      <w:lang w:val="en-GB" w:eastAsia="zh-CN"/>
    </w:rPr>
  </w:style>
  <w:style w:type="paragraph" w:styleId="af4">
    <w:name w:val="Revision"/>
    <w:hidden/>
    <w:uiPriority w:val="99"/>
    <w:semiHidden/>
    <w:rsid w:val="00196FEB"/>
    <w:rPr>
      <w:lang w:val="en-GB" w:eastAsia="zh-CN"/>
    </w:rPr>
  </w:style>
  <w:style w:type="paragraph" w:styleId="af5">
    <w:name w:val="annotation subject"/>
    <w:basedOn w:val="a5"/>
    <w:next w:val="a5"/>
    <w:link w:val="Char5"/>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rsid w:val="00620367"/>
    <w:rPr>
      <w:rFonts w:ascii="Arial" w:hAnsi="Arial"/>
      <w:lang w:val="en-GB" w:eastAsia="zh-CN"/>
    </w:rPr>
  </w:style>
  <w:style w:type="character" w:customStyle="1" w:styleId="Char5">
    <w:name w:val="批注主题 Char"/>
    <w:basedOn w:val="Char0"/>
    <w:link w:val="af5"/>
    <w:uiPriority w:val="99"/>
    <w:semiHidden/>
    <w:rsid w:val="00620367"/>
    <w:rPr>
      <w:rFonts w:ascii="Arial" w:hAnsi="Arial"/>
      <w:b/>
      <w:bCs/>
      <w:lang w:val="en-GB" w:eastAsia="zh-CN"/>
    </w:rPr>
  </w:style>
  <w:style w:type="paragraph" w:styleId="33">
    <w:name w:val="Body Text 3"/>
    <w:basedOn w:val="a"/>
    <w:link w:val="3Char"/>
    <w:unhideWhenUsed/>
    <w:rsid w:val="00925585"/>
    <w:pPr>
      <w:overflowPunct/>
      <w:autoSpaceDE/>
      <w:autoSpaceDN/>
      <w:adjustRightInd/>
      <w:spacing w:after="120"/>
      <w:textAlignment w:val="auto"/>
    </w:pPr>
    <w:rPr>
      <w:rFonts w:eastAsia="宋体"/>
      <w:sz w:val="16"/>
      <w:szCs w:val="16"/>
      <w:lang w:eastAsia="en-US"/>
    </w:rPr>
  </w:style>
  <w:style w:type="character" w:customStyle="1" w:styleId="3Char">
    <w:name w:val="正文文本 3 Char"/>
    <w:basedOn w:val="a0"/>
    <w:link w:val="33"/>
    <w:rsid w:val="00925585"/>
    <w:rPr>
      <w:rFonts w:eastAsia="宋体"/>
      <w:sz w:val="16"/>
      <w:szCs w:val="16"/>
      <w:lang w:val="en-GB"/>
    </w:rPr>
  </w:style>
  <w:style w:type="character" w:customStyle="1" w:styleId="TACChar">
    <w:name w:val="TAC Char"/>
    <w:link w:val="TAC"/>
    <w:qFormat/>
    <w:locked/>
    <w:rsid w:val="00EE0670"/>
    <w:rPr>
      <w:rFonts w:ascii="Arial" w:hAnsi="Arial"/>
      <w:sz w:val="18"/>
      <w:lang w:val="en-GB" w:eastAsia="zh-CN"/>
    </w:rPr>
  </w:style>
  <w:style w:type="paragraph" w:styleId="af6">
    <w:name w:val="Closing"/>
    <w:basedOn w:val="a"/>
    <w:link w:val="Char6"/>
    <w:rsid w:val="00245166"/>
    <w:pPr>
      <w:overflowPunct/>
      <w:autoSpaceDE/>
      <w:autoSpaceDN/>
      <w:adjustRightInd/>
      <w:spacing w:after="0"/>
      <w:ind w:left="4252"/>
      <w:textAlignment w:val="auto"/>
    </w:pPr>
    <w:rPr>
      <w:lang w:eastAsia="en-US"/>
    </w:rPr>
  </w:style>
  <w:style w:type="character" w:customStyle="1" w:styleId="Char6">
    <w:name w:val="结束语 Char"/>
    <w:basedOn w:val="a0"/>
    <w:link w:val="af6"/>
    <w:rsid w:val="0024516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731</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80</cp:revision>
  <cp:lastPrinted>2002-04-23T07:10:00Z</cp:lastPrinted>
  <dcterms:created xsi:type="dcterms:W3CDTF">2023-08-14T09:04:00Z</dcterms:created>
  <dcterms:modified xsi:type="dcterms:W3CDTF">2024-08-12T11:08:00Z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(3)bAe9fQXtFGUllah/MmF4BZe9WZFaBWdSCRM9xbAF9eiIZi1Qa4JzEaRmYdGf11Zl6ZHpQZsR
8wpr2jIHKQNNdJTGrKIMSohaOZlSuj3IwA90qGnFduZkbmFQIsM56Sgs07hSdFevXtVSUhNg
mM5LbEBWmBpMmaf5hGzxP2+PEmXDpO61OLcaW0Ta8rNzcJY+c21LYlNUwHiZ2htEd+Zx0UHq
DrqaU9veOLqBRioBI1</vt:lpwstr>
  </property>
  <property fmtid="{D5CDD505-2E9C-101B-9397-08002B2CF9AE}" pid="3" name="_2015_ms_pID_7253431">
    <vt:lpwstr>dk6HlQ49N6omWsX3NT1J5E2751IBUA1OJPOk5T1bU6SbizScPhz+xs
OWraAEqCE/xuAjNtFpvbeuPb1HdGYv3wc7YWyhg48h6E984+x8H4ANz1vLX3yXujZWdzK7MF
rxnDgMW6M7k5rU8YMueAR1PL251/SWDiOzxTzqOQQRFHFjNTucf2C+YnEhbEJb21G9Fa79Tj
NyaWs+A7KTNH8wvenorcY6S2nHpfO97bN6zj</vt:lpwstr>
  </property>
  <property fmtid="{D5CDD505-2E9C-101B-9397-08002B2CF9AE}" pid="4" name="_2015_ms_pID_7253432">
    <vt:lpwstr>nHv0Lo1ojxr2cuqhGZUVV+I=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1704852866</vt:lpwstr>
  </property>
</Properties>
</file>